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1D0" w:rsidRDefault="00116FEB" w:rsidP="00F404AD">
      <w:pPr>
        <w:spacing w:line="460" w:lineRule="exact"/>
        <w:jc w:val="center"/>
        <w:rPr>
          <w:rFonts w:ascii="微軟正黑體" w:eastAsia="微軟正黑體" w:hAnsi="微軟正黑體"/>
          <w:b/>
          <w:sz w:val="36"/>
          <w:szCs w:val="36"/>
        </w:rPr>
      </w:pPr>
      <w:r>
        <w:rPr>
          <w:rFonts w:ascii="微軟正黑體" w:eastAsia="微軟正黑體" w:hAnsi="微軟正黑體"/>
          <w:b/>
          <w:noProof/>
          <w:sz w:val="36"/>
          <w:szCs w:val="36"/>
        </w:rPr>
        <w:drawing>
          <wp:anchor distT="0" distB="0" distL="114300" distR="114300" simplePos="0" relativeHeight="251661312" behindDoc="0" locked="0" layoutInCell="1" allowOverlap="1" wp14:anchorId="5AE22BAD" wp14:editId="31B282D6">
            <wp:simplePos x="0" y="0"/>
            <wp:positionH relativeFrom="page">
              <wp:posOffset>219075</wp:posOffset>
            </wp:positionH>
            <wp:positionV relativeFrom="paragraph">
              <wp:posOffset>-540385</wp:posOffset>
            </wp:positionV>
            <wp:extent cx="1447800" cy="1046602"/>
            <wp:effectExtent l="0" t="0" r="0" b="1270"/>
            <wp:wrapNone/>
            <wp:docPr id="214" name="圖片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1046602"/>
                    </a:xfrm>
                    <a:prstGeom prst="rect">
                      <a:avLst/>
                    </a:prstGeom>
                    <a:noFill/>
                  </pic:spPr>
                </pic:pic>
              </a:graphicData>
            </a:graphic>
            <wp14:sizeRelH relativeFrom="margin">
              <wp14:pctWidth>0</wp14:pctWidth>
            </wp14:sizeRelH>
            <wp14:sizeRelV relativeFrom="margin">
              <wp14:pctHeight>0</wp14:pctHeight>
            </wp14:sizeRelV>
          </wp:anchor>
        </w:drawing>
      </w:r>
      <w:r w:rsidR="00AB01D0">
        <w:rPr>
          <w:rFonts w:ascii="微軟正黑體" w:eastAsia="微軟正黑體" w:hAnsi="微軟正黑體"/>
          <w:b/>
          <w:noProof/>
          <w:sz w:val="36"/>
          <w:szCs w:val="36"/>
        </w:rPr>
        <w:drawing>
          <wp:anchor distT="0" distB="0" distL="114300" distR="114300" simplePos="0" relativeHeight="251660288" behindDoc="0" locked="0" layoutInCell="1" allowOverlap="1">
            <wp:simplePos x="0" y="0"/>
            <wp:positionH relativeFrom="page">
              <wp:posOffset>1292860</wp:posOffset>
            </wp:positionH>
            <wp:positionV relativeFrom="paragraph">
              <wp:posOffset>-140335</wp:posOffset>
            </wp:positionV>
            <wp:extent cx="6263613" cy="500380"/>
            <wp:effectExtent l="0" t="0" r="4445" b="0"/>
            <wp:wrapNone/>
            <wp:docPr id="217" name="圖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3613" cy="500380"/>
                    </a:xfrm>
                    <a:prstGeom prst="rect">
                      <a:avLst/>
                    </a:prstGeom>
                    <a:noFill/>
                  </pic:spPr>
                </pic:pic>
              </a:graphicData>
            </a:graphic>
            <wp14:sizeRelH relativeFrom="margin">
              <wp14:pctWidth>0</wp14:pctWidth>
            </wp14:sizeRelH>
            <wp14:sizeRelV relativeFrom="margin">
              <wp14:pctHeight>0</wp14:pctHeight>
            </wp14:sizeRelV>
          </wp:anchor>
        </w:drawing>
      </w:r>
    </w:p>
    <w:p w:rsidR="00F404AD" w:rsidRPr="00D163CE" w:rsidRDefault="00F404AD" w:rsidP="00F404AD">
      <w:pPr>
        <w:spacing w:line="460" w:lineRule="exact"/>
        <w:jc w:val="center"/>
        <w:rPr>
          <w:rFonts w:ascii="微軟正黑體" w:eastAsia="微軟正黑體" w:hAnsi="微軟正黑體"/>
          <w:b/>
          <w:color w:val="0033CC"/>
          <w:sz w:val="36"/>
          <w:szCs w:val="36"/>
        </w:rPr>
      </w:pPr>
      <w:r w:rsidRPr="00D163CE">
        <w:rPr>
          <w:rFonts w:ascii="微軟正黑體" w:eastAsia="微軟正黑體" w:hAnsi="微軟正黑體" w:hint="eastAsia"/>
          <w:b/>
          <w:color w:val="0033CC"/>
          <w:sz w:val="36"/>
          <w:szCs w:val="36"/>
        </w:rPr>
        <w:t>經濟部工業局民化組一般化學科</w:t>
      </w:r>
    </w:p>
    <w:p w:rsidR="00F404AD" w:rsidRPr="003613E2" w:rsidRDefault="003613E2" w:rsidP="00F404AD">
      <w:pPr>
        <w:spacing w:line="460" w:lineRule="exact"/>
        <w:jc w:val="center"/>
        <w:rPr>
          <w:rFonts w:ascii="微軟正黑體" w:eastAsia="微軟正黑體" w:hAnsi="微軟正黑體"/>
          <w:b/>
          <w:sz w:val="36"/>
          <w:szCs w:val="36"/>
        </w:rPr>
      </w:pPr>
      <w:proofErr w:type="gramStart"/>
      <w:r w:rsidRPr="003613E2">
        <w:rPr>
          <w:rFonts w:ascii="微軟正黑體" w:eastAsia="微軟正黑體" w:hAnsi="微軟正黑體" w:hint="eastAsia"/>
          <w:b/>
          <w:sz w:val="36"/>
          <w:szCs w:val="32"/>
        </w:rPr>
        <w:t>108</w:t>
      </w:r>
      <w:proofErr w:type="gramEnd"/>
      <w:r w:rsidRPr="003613E2">
        <w:rPr>
          <w:rFonts w:ascii="微軟正黑體" w:eastAsia="微軟正黑體" w:hAnsi="微軟正黑體" w:hint="eastAsia"/>
          <w:b/>
          <w:sz w:val="36"/>
          <w:szCs w:val="32"/>
        </w:rPr>
        <w:t>年度計畫成果發表暨109年計畫說明會</w:t>
      </w:r>
    </w:p>
    <w:p w:rsidR="001A57FC" w:rsidRDefault="001A57FC" w:rsidP="003C078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p>
    <w:p w:rsidR="006632B8" w:rsidRDefault="003C078B" w:rsidP="003C078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r w:rsidRPr="00777EE8">
        <w:rPr>
          <w:rFonts w:ascii="微軟正黑體" w:eastAsia="微軟正黑體" w:hAnsi="微軟正黑體" w:cs="Times New Roman" w:hint="eastAsia"/>
          <w:szCs w:val="24"/>
          <w:shd w:val="clear" w:color="auto" w:fill="FFFFFF"/>
        </w:rPr>
        <w:t>我國</w:t>
      </w:r>
      <w:r w:rsidRPr="00777EE8">
        <w:rPr>
          <w:rFonts w:ascii="微軟正黑體" w:eastAsia="微軟正黑體" w:hAnsi="微軟正黑體" w:cs="Times New Roman"/>
          <w:szCs w:val="24"/>
          <w:shd w:val="clear" w:color="auto" w:fill="FFFFFF"/>
        </w:rPr>
        <w:t>光電電子產業是支撐我國經濟發展主要之產業，</w:t>
      </w:r>
      <w:r w:rsidRPr="00777EE8">
        <w:rPr>
          <w:rFonts w:ascii="微軟正黑體" w:eastAsia="微軟正黑體" w:hAnsi="微軟正黑體" w:cs="Times New Roman" w:hint="eastAsia"/>
          <w:szCs w:val="24"/>
          <w:shd w:val="clear" w:color="auto" w:fill="FFFFFF"/>
        </w:rPr>
        <w:t>根據</w:t>
      </w:r>
      <w:r w:rsidRPr="00777EE8">
        <w:rPr>
          <w:rFonts w:ascii="微軟正黑體" w:eastAsia="微軟正黑體" w:hAnsi="微軟正黑體" w:cs="Times New Roman"/>
          <w:szCs w:val="24"/>
          <w:shd w:val="clear" w:color="auto" w:fill="FFFFFF"/>
        </w:rPr>
        <w:t>IEK</w:t>
      </w:r>
      <w:r w:rsidRPr="00777EE8">
        <w:rPr>
          <w:rFonts w:ascii="微軟正黑體" w:eastAsia="微軟正黑體" w:hAnsi="微軟正黑體" w:cs="Times New Roman" w:hint="eastAsia"/>
          <w:szCs w:val="24"/>
          <w:shd w:val="clear" w:color="auto" w:fill="FFFFFF"/>
        </w:rPr>
        <w:t>統計光電電子產業生產</w:t>
      </w:r>
      <w:proofErr w:type="gramStart"/>
      <w:r w:rsidRPr="00777EE8">
        <w:rPr>
          <w:rFonts w:ascii="微軟正黑體" w:eastAsia="微軟正黑體" w:hAnsi="微軟正黑體" w:cs="Times New Roman" w:hint="eastAsia"/>
          <w:szCs w:val="24"/>
          <w:shd w:val="clear" w:color="auto" w:fill="FFFFFF"/>
        </w:rPr>
        <w:t>毛額約新臺幣</w:t>
      </w:r>
      <w:proofErr w:type="gramEnd"/>
      <w:r w:rsidRPr="00777EE8">
        <w:rPr>
          <w:rFonts w:ascii="微軟正黑體" w:eastAsia="微軟正黑體" w:hAnsi="微軟正黑體" w:cs="Times New Roman" w:hint="eastAsia"/>
          <w:szCs w:val="24"/>
          <w:shd w:val="clear" w:color="auto" w:fill="FFFFFF"/>
        </w:rPr>
        <w:t>3.2兆元(約18.75%)，2019年全球光電電子材料市場規模預估1243.6億美元</w:t>
      </w:r>
      <w:r w:rsidRPr="00777EE8">
        <w:rPr>
          <w:rFonts w:ascii="微軟正黑體" w:eastAsia="微軟正黑體" w:hAnsi="微軟正黑體" w:cs="Times New Roman"/>
          <w:szCs w:val="24"/>
          <w:shd w:val="clear" w:color="auto" w:fill="FFFFFF"/>
        </w:rPr>
        <w:t>，</w:t>
      </w:r>
      <w:r w:rsidRPr="00777EE8">
        <w:rPr>
          <w:rFonts w:ascii="微軟正黑體" w:eastAsia="微軟正黑體" w:hAnsi="微軟正黑體" w:cs="Times New Roman" w:hint="eastAsia"/>
          <w:szCs w:val="24"/>
          <w:shd w:val="clear" w:color="auto" w:fill="FFFFFF"/>
        </w:rPr>
        <w:t>我國電子材料產業</w:t>
      </w:r>
      <w:proofErr w:type="gramStart"/>
      <w:r w:rsidRPr="00777EE8">
        <w:rPr>
          <w:rFonts w:ascii="微軟正黑體" w:eastAsia="微軟正黑體" w:hAnsi="微軟正黑體" w:cs="Times New Roman" w:hint="eastAsia"/>
          <w:szCs w:val="24"/>
          <w:shd w:val="clear" w:color="auto" w:fill="FFFFFF"/>
        </w:rPr>
        <w:t>產值約新臺幣</w:t>
      </w:r>
      <w:proofErr w:type="gramEnd"/>
      <w:r w:rsidRPr="00777EE8">
        <w:rPr>
          <w:rFonts w:ascii="微軟正黑體" w:eastAsia="微軟正黑體" w:hAnsi="微軟正黑體" w:cs="Times New Roman" w:hint="eastAsia"/>
          <w:szCs w:val="24"/>
          <w:shd w:val="clear" w:color="auto" w:fill="FFFFFF"/>
        </w:rPr>
        <w:t>5,316億元。</w:t>
      </w:r>
    </w:p>
    <w:p w:rsidR="00F76D30" w:rsidRDefault="00650410" w:rsidP="003C078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r w:rsidRPr="00650410">
        <w:rPr>
          <w:rFonts w:ascii="微軟正黑體" w:eastAsia="微軟正黑體" w:hAnsi="微軟正黑體" w:cs="Times New Roman" w:hint="eastAsia"/>
          <w:szCs w:val="24"/>
          <w:shd w:val="clear" w:color="auto" w:fill="FFFFFF"/>
        </w:rPr>
        <w:t>面對電子產品市場之快速變遷</w:t>
      </w:r>
      <w:r>
        <w:rPr>
          <w:rFonts w:ascii="微軟正黑體" w:eastAsia="微軟正黑體" w:hAnsi="微軟正黑體" w:cs="Times New Roman" w:hint="eastAsia"/>
          <w:szCs w:val="24"/>
          <w:shd w:val="clear" w:color="auto" w:fill="FFFFFF"/>
        </w:rPr>
        <w:t>及</w:t>
      </w:r>
      <w:r w:rsidR="00F76D30">
        <w:rPr>
          <w:rFonts w:ascii="微軟正黑體" w:eastAsia="微軟正黑體" w:hAnsi="微軟正黑體" w:cs="Times New Roman" w:hint="eastAsia"/>
          <w:szCs w:val="24"/>
          <w:shd w:val="clear" w:color="auto" w:fill="FFFFFF"/>
        </w:rPr>
        <w:t>永續發展概念</w:t>
      </w:r>
      <w:r>
        <w:rPr>
          <w:rFonts w:ascii="微軟正黑體" w:eastAsia="微軟正黑體" w:hAnsi="微軟正黑體" w:cs="Times New Roman" w:hint="eastAsia"/>
          <w:szCs w:val="24"/>
          <w:shd w:val="clear" w:color="auto" w:fill="FFFFFF"/>
        </w:rPr>
        <w:t>延伸</w:t>
      </w:r>
      <w:r w:rsidR="00F76D30">
        <w:rPr>
          <w:rFonts w:ascii="微軟正黑體" w:eastAsia="微軟正黑體" w:hAnsi="微軟正黑體" w:cs="Times New Roman" w:hint="eastAsia"/>
          <w:szCs w:val="24"/>
          <w:shd w:val="clear" w:color="auto" w:fill="FFFFFF"/>
        </w:rPr>
        <w:t>，無論是下世代光電電子關鍵材料或電子</w:t>
      </w:r>
      <w:r>
        <w:rPr>
          <w:rFonts w:ascii="微軟正黑體" w:eastAsia="微軟正黑體" w:hAnsi="微軟正黑體" w:cs="Times New Roman" w:hint="eastAsia"/>
          <w:szCs w:val="24"/>
          <w:shd w:val="clear" w:color="auto" w:fill="FFFFFF"/>
        </w:rPr>
        <w:t>及導入循環概念之電子材料回收再應用皆是業者長期關注的議題，工業局為</w:t>
      </w:r>
      <w:r w:rsidR="001A57FC">
        <w:rPr>
          <w:rFonts w:ascii="微軟正黑體" w:eastAsia="微軟正黑體" w:hAnsi="微軟正黑體" w:cs="Times New Roman" w:hint="eastAsia"/>
          <w:szCs w:val="24"/>
          <w:shd w:val="clear" w:color="auto" w:fill="FFFFFF"/>
        </w:rPr>
        <w:t>低業者初期研發風險，強化投入新技術開發意願</w:t>
      </w:r>
      <w:r>
        <w:rPr>
          <w:rFonts w:ascii="微軟正黑體" w:eastAsia="微軟正黑體" w:hAnsi="微軟正黑體" w:cs="Times New Roman" w:hint="eastAsia"/>
          <w:szCs w:val="24"/>
          <w:shd w:val="clear" w:color="auto" w:fill="FFFFFF"/>
        </w:rPr>
        <w:t>，故</w:t>
      </w:r>
      <w:r w:rsidR="001A57FC">
        <w:rPr>
          <w:rFonts w:ascii="微軟正黑體" w:eastAsia="微軟正黑體" w:hAnsi="微軟正黑體" w:cs="Times New Roman" w:hint="eastAsia"/>
          <w:szCs w:val="24"/>
          <w:shd w:val="clear" w:color="auto" w:fill="FFFFFF"/>
        </w:rPr>
        <w:t>委託工研院執行</w:t>
      </w:r>
      <w:r w:rsidRPr="00777EE8">
        <w:rPr>
          <w:rFonts w:ascii="微軟正黑體" w:eastAsia="微軟正黑體" w:hAnsi="微軟正黑體" w:cs="Times New Roman" w:hint="eastAsia"/>
          <w:szCs w:val="24"/>
          <w:shd w:val="clear" w:color="auto" w:fill="FFFFFF"/>
        </w:rPr>
        <w:t>光電電子用材料</w:t>
      </w:r>
      <w:r>
        <w:rPr>
          <w:rFonts w:ascii="微軟正黑體" w:eastAsia="微軟正黑體" w:hAnsi="微軟正黑體" w:cs="Times New Roman" w:hint="eastAsia"/>
          <w:szCs w:val="24"/>
          <w:shd w:val="clear" w:color="auto" w:fill="FFFFFF"/>
        </w:rPr>
        <w:t>與</w:t>
      </w:r>
      <w:r w:rsidRPr="00777EE8">
        <w:rPr>
          <w:rFonts w:ascii="微軟正黑體" w:eastAsia="微軟正黑體" w:hAnsi="微軟正黑體" w:cs="Times New Roman" w:hint="eastAsia"/>
          <w:szCs w:val="24"/>
          <w:shd w:val="clear" w:color="auto" w:fill="FFFFFF"/>
        </w:rPr>
        <w:t>電子材料產業循環</w:t>
      </w:r>
      <w:r>
        <w:rPr>
          <w:rFonts w:ascii="微軟正黑體" w:eastAsia="微軟正黑體" w:hAnsi="微軟正黑體" w:cs="Times New Roman" w:hint="eastAsia"/>
          <w:szCs w:val="24"/>
          <w:shd w:val="clear" w:color="auto" w:fill="FFFFFF"/>
        </w:rPr>
        <w:t>計畫</w:t>
      </w:r>
      <w:r w:rsidR="001A57FC">
        <w:rPr>
          <w:rFonts w:ascii="微軟正黑體" w:eastAsia="微軟正黑體" w:hAnsi="微軟正黑體" w:cs="Times New Roman" w:hint="eastAsia"/>
          <w:szCs w:val="24"/>
          <w:shd w:val="clear" w:color="auto" w:fill="FFFFFF"/>
        </w:rPr>
        <w:t>輔導國內廠商，運用法人能量，</w:t>
      </w:r>
      <w:r w:rsidR="001A57FC" w:rsidRPr="00650410">
        <w:rPr>
          <w:rFonts w:ascii="微軟正黑體" w:eastAsia="微軟正黑體" w:hAnsi="微軟正黑體" w:cs="Times New Roman" w:hint="eastAsia"/>
          <w:szCs w:val="24"/>
          <w:shd w:val="clear" w:color="auto" w:fill="FFFFFF"/>
        </w:rPr>
        <w:t>改善企業體質，促進產</w:t>
      </w:r>
      <w:r w:rsidR="001A57FC">
        <w:rPr>
          <w:rFonts w:ascii="微軟正黑體" w:eastAsia="微軟正黑體" w:hAnsi="微軟正黑體" w:cs="Times New Roman" w:hint="eastAsia"/>
          <w:szCs w:val="24"/>
          <w:shd w:val="clear" w:color="auto" w:fill="FFFFFF"/>
        </w:rPr>
        <w:t>業升級</w:t>
      </w:r>
      <w:r>
        <w:rPr>
          <w:rFonts w:ascii="微軟正黑體" w:eastAsia="微軟正黑體" w:hAnsi="微軟正黑體" w:cs="Times New Roman" w:hint="eastAsia"/>
          <w:szCs w:val="24"/>
          <w:shd w:val="clear" w:color="auto" w:fill="FFFFFF"/>
        </w:rPr>
        <w:t>。</w:t>
      </w:r>
    </w:p>
    <w:p w:rsidR="00F76D30" w:rsidRPr="003C078B" w:rsidRDefault="00F76D30" w:rsidP="003C078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proofErr w:type="gramStart"/>
      <w:r w:rsidRPr="00777EE8">
        <w:rPr>
          <w:rFonts w:ascii="微軟正黑體" w:eastAsia="微軟正黑體" w:hAnsi="微軟正黑體" w:cs="Times New Roman" w:hint="eastAsia"/>
          <w:szCs w:val="24"/>
          <w:shd w:val="clear" w:color="auto" w:fill="FFFFFF"/>
        </w:rPr>
        <w:t>工研院謹訂於</w:t>
      </w:r>
      <w:proofErr w:type="gramEnd"/>
      <w:r w:rsidRPr="00777EE8">
        <w:rPr>
          <w:rFonts w:ascii="微軟正黑體" w:eastAsia="微軟正黑體" w:hAnsi="微軟正黑體" w:cs="Times New Roman" w:hint="eastAsia"/>
          <w:szCs w:val="24"/>
          <w:shd w:val="clear" w:color="auto" w:fill="FFFFFF"/>
        </w:rPr>
        <w:t>10</w:t>
      </w:r>
      <w:r w:rsidR="001A57FC">
        <w:rPr>
          <w:rFonts w:ascii="微軟正黑體" w:eastAsia="微軟正黑體" w:hAnsi="微軟正黑體" w:cs="Times New Roman" w:hint="eastAsia"/>
          <w:szCs w:val="24"/>
          <w:shd w:val="clear" w:color="auto" w:fill="FFFFFF"/>
        </w:rPr>
        <w:t>8</w:t>
      </w:r>
      <w:r w:rsidRPr="00777EE8">
        <w:rPr>
          <w:rFonts w:ascii="微軟正黑體" w:eastAsia="微軟正黑體" w:hAnsi="微軟正黑體" w:cs="Times New Roman" w:hint="eastAsia"/>
          <w:szCs w:val="24"/>
          <w:shd w:val="clear" w:color="auto" w:fill="FFFFFF"/>
        </w:rPr>
        <w:t>年10月31日</w:t>
      </w:r>
      <w:r w:rsidRPr="00777EE8">
        <w:rPr>
          <w:rFonts w:ascii="微軟正黑體" w:eastAsia="微軟正黑體" w:hAnsi="微軟正黑體" w:cs="Times New Roman"/>
          <w:szCs w:val="24"/>
          <w:shd w:val="clear" w:color="auto" w:fill="FFFFFF"/>
        </w:rPr>
        <w:t>(</w:t>
      </w:r>
      <w:r w:rsidRPr="00777EE8">
        <w:rPr>
          <w:rFonts w:ascii="微軟正黑體" w:eastAsia="微軟正黑體" w:hAnsi="微軟正黑體" w:cs="Times New Roman" w:hint="eastAsia"/>
          <w:szCs w:val="24"/>
          <w:shd w:val="clear" w:color="auto" w:fill="FFFFFF"/>
        </w:rPr>
        <w:t>四</w:t>
      </w:r>
      <w:r w:rsidRPr="00777EE8">
        <w:rPr>
          <w:rFonts w:ascii="微軟正黑體" w:eastAsia="微軟正黑體" w:hAnsi="微軟正黑體" w:cs="Times New Roman"/>
          <w:szCs w:val="24"/>
          <w:shd w:val="clear" w:color="auto" w:fill="FFFFFF"/>
        </w:rPr>
        <w:t>)</w:t>
      </w:r>
      <w:r w:rsidRPr="00777EE8">
        <w:rPr>
          <w:rFonts w:ascii="微軟正黑體" w:eastAsia="微軟正黑體" w:hAnsi="微軟正黑體" w:cs="Times New Roman" w:hint="eastAsia"/>
          <w:szCs w:val="24"/>
          <w:shd w:val="clear" w:color="auto" w:fill="FFFFFF"/>
        </w:rPr>
        <w:t>假</w:t>
      </w:r>
      <w:r w:rsidRPr="00777EE8">
        <w:rPr>
          <w:rFonts w:ascii="微軟正黑體" w:eastAsia="微軟正黑體" w:hAnsi="微軟正黑體" w:cs="Times New Roman"/>
          <w:szCs w:val="24"/>
          <w:shd w:val="clear" w:color="auto" w:fill="FFFFFF"/>
        </w:rPr>
        <w:t>公務人力發展中心福華國際文教會館</w:t>
      </w:r>
      <w:r w:rsidRPr="00777EE8">
        <w:rPr>
          <w:rFonts w:ascii="微軟正黑體" w:eastAsia="微軟正黑體" w:hAnsi="微軟正黑體" w:cs="Times New Roman" w:hint="eastAsia"/>
          <w:szCs w:val="24"/>
          <w:shd w:val="clear" w:color="auto" w:fill="FFFFFF"/>
        </w:rPr>
        <w:t>舉行功能性光電電子用材料輔導與推廣計畫與電子材料產業循環推動計畫成果發表會，歡迎有興趣的廠商共襄盛舉。</w:t>
      </w:r>
    </w:p>
    <w:p w:rsidR="00777EE8" w:rsidRPr="00777EE8" w:rsidRDefault="00777EE8" w:rsidP="00777EE8">
      <w:pPr>
        <w:autoSpaceDE w:val="0"/>
        <w:autoSpaceDN w:val="0"/>
        <w:adjustRightInd w:val="0"/>
        <w:spacing w:before="60" w:line="320" w:lineRule="atLeast"/>
        <w:ind w:firstLineChars="2362" w:firstLine="6231"/>
        <w:rPr>
          <w:rFonts w:ascii="微軟正黑體" w:eastAsia="微軟正黑體" w:hAnsi="微軟正黑體"/>
          <w:w w:val="110"/>
          <w:szCs w:val="24"/>
        </w:rPr>
      </w:pPr>
      <w:r w:rsidRPr="00777EE8">
        <w:rPr>
          <w:rFonts w:ascii="微軟正黑體" w:eastAsia="微軟正黑體" w:hAnsi="微軟正黑體" w:hint="eastAsia"/>
          <w:w w:val="110"/>
          <w:szCs w:val="24"/>
        </w:rPr>
        <w:tab/>
      </w:r>
      <w:r w:rsidRPr="00777EE8">
        <w:rPr>
          <w:rFonts w:ascii="微軟正黑體" w:eastAsia="微軟正黑體" w:hAnsi="微軟正黑體"/>
          <w:w w:val="110"/>
          <w:szCs w:val="24"/>
        </w:rPr>
        <w:t>工研院</w:t>
      </w:r>
      <w:r w:rsidRPr="00777EE8">
        <w:rPr>
          <w:rFonts w:ascii="微軟正黑體" w:eastAsia="微軟正黑體" w:hAnsi="微軟正黑體" w:hint="eastAsia"/>
          <w:w w:val="110"/>
          <w:szCs w:val="24"/>
        </w:rPr>
        <w:t xml:space="preserve"> </w:t>
      </w:r>
      <w:r w:rsidRPr="00777EE8">
        <w:rPr>
          <w:rFonts w:ascii="微軟正黑體" w:eastAsia="微軟正黑體" w:hAnsi="微軟正黑體"/>
          <w:w w:val="110"/>
          <w:szCs w:val="24"/>
        </w:rPr>
        <w:t>材化所所長</w:t>
      </w:r>
      <w:r w:rsidRPr="00777EE8">
        <w:rPr>
          <w:rFonts w:ascii="微軟正黑體" w:eastAsia="微軟正黑體" w:hAnsi="微軟正黑體" w:hint="eastAsia"/>
          <w:w w:val="110"/>
          <w:szCs w:val="24"/>
        </w:rPr>
        <w:t xml:space="preserve"> </w:t>
      </w:r>
    </w:p>
    <w:p w:rsidR="00777EE8" w:rsidRPr="00777EE8" w:rsidRDefault="00777EE8" w:rsidP="001A57FC">
      <w:pPr>
        <w:widowControl/>
        <w:jc w:val="right"/>
        <w:rPr>
          <w:rFonts w:ascii="微軟正黑體" w:eastAsia="微軟正黑體" w:hAnsi="微軟正黑體" w:cs="Times New Roman"/>
          <w:b/>
          <w:szCs w:val="24"/>
          <w:shd w:val="clear" w:color="auto" w:fill="FFFFFF"/>
        </w:rPr>
      </w:pPr>
      <w:r w:rsidRPr="00777EE8">
        <w:rPr>
          <w:rFonts w:ascii="微軟正黑體" w:eastAsia="微軟正黑體" w:hAnsi="微軟正黑體" w:hint="eastAsia"/>
          <w:w w:val="110"/>
          <w:szCs w:val="24"/>
        </w:rPr>
        <w:tab/>
      </w:r>
      <w:r w:rsidRPr="00777EE8">
        <w:rPr>
          <w:rFonts w:ascii="微軟正黑體" w:eastAsia="微軟正黑體" w:hAnsi="微軟正黑體"/>
        </w:rPr>
        <w:t>李宗銘</w:t>
      </w:r>
      <w:r w:rsidRPr="00777EE8">
        <w:rPr>
          <w:rFonts w:ascii="微軟正黑體" w:eastAsia="微軟正黑體" w:hAnsi="微軟正黑體" w:hint="eastAsia"/>
        </w:rPr>
        <w:t xml:space="preserve"> </w:t>
      </w:r>
      <w:r w:rsidRPr="00777EE8">
        <w:rPr>
          <w:rFonts w:ascii="微軟正黑體" w:eastAsia="微軟正黑體" w:hAnsi="微軟正黑體" w:hint="eastAsia"/>
          <w:noProof/>
          <w:szCs w:val="24"/>
        </w:rPr>
        <w:t>敬邀</w:t>
      </w:r>
    </w:p>
    <w:p w:rsidR="00777EE8" w:rsidRDefault="00777EE8"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p>
    <w:p w:rsidR="00DC2E92" w:rsidRDefault="00DC2E92" w:rsidP="004B392E">
      <w:pPr>
        <w:spacing w:line="360" w:lineRule="exact"/>
        <w:ind w:leftChars="236" w:left="566"/>
        <w:rPr>
          <w:rFonts w:ascii="微軟正黑體" w:eastAsia="微軟正黑體" w:hAnsi="微軟正黑體" w:cs="Times New Roman"/>
          <w:szCs w:val="24"/>
        </w:rPr>
      </w:pPr>
    </w:p>
    <w:p w:rsidR="00DC2E92" w:rsidRDefault="00DC2E92" w:rsidP="004B392E">
      <w:pPr>
        <w:spacing w:line="360" w:lineRule="exact"/>
        <w:ind w:leftChars="236" w:left="566"/>
        <w:rPr>
          <w:rFonts w:ascii="微軟正黑體" w:eastAsia="微軟正黑體" w:hAnsi="微軟正黑體" w:cs="Times New Roman"/>
          <w:szCs w:val="24"/>
        </w:rPr>
      </w:pPr>
    </w:p>
    <w:p w:rsidR="00DC2E92" w:rsidRDefault="00DC2E92" w:rsidP="004B392E">
      <w:pPr>
        <w:spacing w:line="360" w:lineRule="exact"/>
        <w:ind w:leftChars="236" w:left="566"/>
        <w:rPr>
          <w:rFonts w:ascii="微軟正黑體" w:eastAsia="微軟正黑體" w:hAnsi="微軟正黑體" w:cs="Times New Roman"/>
          <w:szCs w:val="24"/>
        </w:rPr>
      </w:pPr>
    </w:p>
    <w:p w:rsidR="00DC2E92" w:rsidRDefault="00DC2E92" w:rsidP="004B392E">
      <w:pPr>
        <w:spacing w:line="360" w:lineRule="exact"/>
        <w:ind w:leftChars="236" w:left="566"/>
        <w:rPr>
          <w:rFonts w:ascii="微軟正黑體" w:eastAsia="微軟正黑體" w:hAnsi="微軟正黑體" w:cs="Times New Roman"/>
          <w:szCs w:val="24"/>
        </w:rPr>
      </w:pPr>
    </w:p>
    <w:p w:rsidR="007E107E" w:rsidRDefault="004B392E" w:rsidP="004B392E">
      <w:pPr>
        <w:spacing w:line="360" w:lineRule="exact"/>
        <w:ind w:leftChars="236" w:left="566"/>
        <w:rPr>
          <w:rFonts w:ascii="微軟正黑體" w:eastAsia="微軟正黑體" w:hAnsi="微軟正黑體" w:cs="Times New Roman"/>
          <w:bCs/>
          <w:szCs w:val="24"/>
        </w:rPr>
      </w:pPr>
      <w:r w:rsidRPr="00743F26">
        <w:rPr>
          <w:rFonts w:ascii="微軟正黑體" w:eastAsia="微軟正黑體" w:hAnsi="微軟正黑體" w:cs="Times New Roman"/>
          <w:szCs w:val="24"/>
        </w:rPr>
        <w:t>※時    間：108年10月31日(</w:t>
      </w:r>
      <w:r>
        <w:rPr>
          <w:rFonts w:ascii="微軟正黑體" w:eastAsia="微軟正黑體" w:hAnsi="微軟正黑體" w:cs="Times New Roman" w:hint="eastAsia"/>
          <w:szCs w:val="24"/>
        </w:rPr>
        <w:t>星期</w:t>
      </w:r>
      <w:r w:rsidRPr="00743F26">
        <w:rPr>
          <w:rFonts w:ascii="微軟正黑體" w:eastAsia="微軟正黑體" w:hAnsi="微軟正黑體" w:cs="Times New Roman"/>
          <w:szCs w:val="24"/>
        </w:rPr>
        <w:t>四)</w:t>
      </w:r>
      <w:r w:rsidR="007E107E">
        <w:rPr>
          <w:rFonts w:ascii="微軟正黑體" w:eastAsia="微軟正黑體" w:hAnsi="微軟正黑體" w:cs="Times New Roman" w:hint="eastAsia"/>
          <w:szCs w:val="24"/>
        </w:rPr>
        <w:t xml:space="preserve"> 8:30</w:t>
      </w:r>
      <w:r w:rsidR="007E107E" w:rsidRPr="0061314A">
        <w:rPr>
          <w:rFonts w:ascii="微軟正黑體" w:eastAsia="微軟正黑體" w:hAnsi="微軟正黑體" w:cs="Times New Roman" w:hint="eastAsia"/>
          <w:bCs/>
          <w:szCs w:val="24"/>
        </w:rPr>
        <w:t>~1</w:t>
      </w:r>
      <w:r w:rsidR="007E107E">
        <w:rPr>
          <w:rFonts w:ascii="微軟正黑體" w:eastAsia="微軟正黑體" w:hAnsi="微軟正黑體" w:cs="Times New Roman" w:hint="eastAsia"/>
          <w:bCs/>
          <w:szCs w:val="24"/>
        </w:rPr>
        <w:t>6</w:t>
      </w:r>
      <w:r w:rsidR="007E107E" w:rsidRPr="0061314A">
        <w:rPr>
          <w:rFonts w:ascii="微軟正黑體" w:eastAsia="微軟正黑體" w:hAnsi="微軟正黑體" w:cs="Times New Roman" w:hint="eastAsia"/>
          <w:bCs/>
          <w:szCs w:val="24"/>
        </w:rPr>
        <w:t>:</w:t>
      </w:r>
      <w:r w:rsidR="007E107E">
        <w:rPr>
          <w:rFonts w:ascii="微軟正黑體" w:eastAsia="微軟正黑體" w:hAnsi="微軟正黑體" w:cs="Times New Roman" w:hint="eastAsia"/>
          <w:bCs/>
          <w:szCs w:val="24"/>
        </w:rPr>
        <w:t>0</w:t>
      </w:r>
      <w:r w:rsidR="007E107E" w:rsidRPr="0061314A">
        <w:rPr>
          <w:rFonts w:ascii="微軟正黑體" w:eastAsia="微軟正黑體" w:hAnsi="微軟正黑體" w:cs="Times New Roman" w:hint="eastAsia"/>
          <w:bCs/>
          <w:szCs w:val="24"/>
        </w:rPr>
        <w:t>0</w:t>
      </w:r>
    </w:p>
    <w:p w:rsidR="004B392E" w:rsidRPr="00743F26" w:rsidRDefault="004B392E" w:rsidP="004B392E">
      <w:pPr>
        <w:spacing w:line="360" w:lineRule="exact"/>
        <w:ind w:leftChars="236" w:left="566"/>
        <w:rPr>
          <w:rFonts w:ascii="微軟正黑體" w:eastAsia="微軟正黑體" w:hAnsi="微軟正黑體" w:cs="Times New Roman"/>
          <w:szCs w:val="24"/>
        </w:rPr>
      </w:pPr>
      <w:r w:rsidRPr="00743F26">
        <w:rPr>
          <w:rFonts w:ascii="微軟正黑體" w:eastAsia="微軟正黑體" w:hAnsi="微軟正黑體" w:cs="Times New Roman"/>
          <w:szCs w:val="24"/>
        </w:rPr>
        <w:t>※地    點：</w:t>
      </w:r>
      <w:r w:rsidRPr="00116FEB">
        <w:rPr>
          <w:rFonts w:ascii="微軟正黑體" w:eastAsia="微軟正黑體" w:hAnsi="微軟正黑體" w:cs="Times New Roman" w:hint="eastAsia"/>
          <w:szCs w:val="24"/>
        </w:rPr>
        <w:t>福華國際文教會館 103 階梯教室</w:t>
      </w:r>
      <w:r>
        <w:rPr>
          <w:rFonts w:ascii="微軟正黑體" w:eastAsia="微軟正黑體" w:hAnsi="微軟正黑體" w:cs="Times New Roman" w:hint="eastAsia"/>
          <w:szCs w:val="24"/>
        </w:rPr>
        <w:t>(</w:t>
      </w:r>
      <w:r w:rsidRPr="00116FEB">
        <w:rPr>
          <w:rFonts w:ascii="微軟正黑體" w:eastAsia="微軟正黑體" w:hAnsi="微軟正黑體" w:cs="Times New Roman" w:hint="eastAsia"/>
          <w:szCs w:val="24"/>
        </w:rPr>
        <w:t>台北市新生南路 3 段 30 號</w:t>
      </w:r>
      <w:r>
        <w:rPr>
          <w:rFonts w:ascii="微軟正黑體" w:eastAsia="微軟正黑體" w:hAnsi="微軟正黑體" w:cs="Times New Roman" w:hint="eastAsia"/>
          <w:szCs w:val="24"/>
        </w:rPr>
        <w:t>)</w:t>
      </w:r>
    </w:p>
    <w:p w:rsidR="004B392E" w:rsidRPr="00743F26" w:rsidRDefault="004B392E" w:rsidP="004B392E">
      <w:pPr>
        <w:spacing w:line="360" w:lineRule="exact"/>
        <w:ind w:leftChars="236" w:left="566"/>
        <w:rPr>
          <w:rFonts w:ascii="微軟正黑體" w:eastAsia="微軟正黑體" w:hAnsi="微軟正黑體" w:cs="Times New Roman"/>
          <w:szCs w:val="24"/>
        </w:rPr>
      </w:pPr>
      <w:r w:rsidRPr="00743F26">
        <w:rPr>
          <w:rFonts w:ascii="微軟正黑體" w:eastAsia="微軟正黑體" w:hAnsi="微軟正黑體" w:cs="Times New Roman"/>
          <w:szCs w:val="24"/>
        </w:rPr>
        <w:t>※主辦單位：經濟部工業局</w:t>
      </w:r>
    </w:p>
    <w:p w:rsidR="004B392E" w:rsidRDefault="004B392E" w:rsidP="004B392E">
      <w:pPr>
        <w:spacing w:line="360" w:lineRule="exact"/>
        <w:ind w:leftChars="236" w:left="566"/>
        <w:rPr>
          <w:rFonts w:ascii="微軟正黑體" w:eastAsia="微軟正黑體" w:hAnsi="微軟正黑體" w:cs="Times New Roman"/>
          <w:szCs w:val="24"/>
        </w:rPr>
      </w:pPr>
      <w:r w:rsidRPr="00743F26">
        <w:rPr>
          <w:rFonts w:ascii="微軟正黑體" w:eastAsia="微軟正黑體" w:hAnsi="微軟正黑體" w:cs="Times New Roman"/>
          <w:szCs w:val="24"/>
        </w:rPr>
        <w:t>※執行單位：</w:t>
      </w:r>
      <w:r w:rsidRPr="00743F26">
        <w:rPr>
          <w:rFonts w:ascii="微軟正黑體" w:eastAsia="微軟正黑體" w:hAnsi="微軟正黑體" w:hint="eastAsia"/>
          <w:szCs w:val="24"/>
        </w:rPr>
        <w:t>財團法人</w:t>
      </w:r>
      <w:r w:rsidRPr="00743F26">
        <w:rPr>
          <w:rFonts w:ascii="微軟正黑體" w:eastAsia="微軟正黑體" w:hAnsi="微軟正黑體" w:cs="Times New Roman"/>
          <w:szCs w:val="24"/>
        </w:rPr>
        <w:t>工業技術研究院</w:t>
      </w:r>
      <w:r w:rsidRPr="00743F26">
        <w:rPr>
          <w:rFonts w:ascii="微軟正黑體" w:eastAsia="微軟正黑體" w:hAnsi="微軟正黑體" w:cs="Times New Roman" w:hint="eastAsia"/>
          <w:szCs w:val="24"/>
        </w:rPr>
        <w:t xml:space="preserve"> </w:t>
      </w:r>
      <w:r w:rsidRPr="00743F26">
        <w:rPr>
          <w:rFonts w:ascii="微軟正黑體" w:eastAsia="微軟正黑體" w:hAnsi="微軟正黑體" w:cs="Times New Roman"/>
          <w:szCs w:val="24"/>
        </w:rPr>
        <w:t>材料與化工研究所</w:t>
      </w:r>
    </w:p>
    <w:p w:rsidR="004B392E" w:rsidRPr="00116FEB" w:rsidRDefault="004B392E" w:rsidP="004B392E">
      <w:pPr>
        <w:spacing w:line="360" w:lineRule="exact"/>
        <w:ind w:leftChars="236" w:left="566"/>
        <w:rPr>
          <w:rFonts w:ascii="微軟正黑體" w:eastAsia="微軟正黑體" w:hAnsi="微軟正黑體" w:cs="Times New Roman"/>
          <w:szCs w:val="24"/>
        </w:rPr>
      </w:pPr>
      <w:r w:rsidRPr="00743F26">
        <w:rPr>
          <w:rFonts w:ascii="微軟正黑體" w:eastAsia="微軟正黑體" w:hAnsi="微軟正黑體" w:cs="Times New Roman"/>
          <w:szCs w:val="24"/>
        </w:rPr>
        <w:t>※</w:t>
      </w:r>
      <w:r w:rsidRPr="00116FEB">
        <w:rPr>
          <w:rFonts w:ascii="微軟正黑體" w:eastAsia="微軟正黑體" w:hAnsi="微軟正黑體" w:cs="Times New Roman" w:hint="eastAsia"/>
          <w:szCs w:val="24"/>
        </w:rPr>
        <w:t>費用說明：免費報名參加。</w:t>
      </w:r>
      <w:r>
        <w:rPr>
          <w:rFonts w:ascii="微軟正黑體" w:eastAsia="微軟正黑體" w:hAnsi="微軟正黑體" w:cs="Times New Roman" w:hint="eastAsia"/>
          <w:szCs w:val="24"/>
        </w:rPr>
        <w:t>(午餐請自理)</w:t>
      </w:r>
    </w:p>
    <w:p w:rsidR="004B392E" w:rsidRDefault="004B392E" w:rsidP="004B392E">
      <w:pPr>
        <w:spacing w:line="360" w:lineRule="exact"/>
        <w:ind w:leftChars="236" w:left="566"/>
      </w:pPr>
      <w:r w:rsidRPr="00743F26">
        <w:rPr>
          <w:rFonts w:ascii="微軟正黑體" w:eastAsia="微軟正黑體" w:hAnsi="微軟正黑體" w:cs="Times New Roman"/>
          <w:szCs w:val="24"/>
        </w:rPr>
        <w:t>※</w:t>
      </w:r>
      <w:r w:rsidRPr="004B392E">
        <w:rPr>
          <w:rFonts w:ascii="微軟正黑體" w:eastAsia="微軟正黑體" w:hAnsi="微軟正黑體" w:cs="Times New Roman" w:hint="eastAsia"/>
          <w:szCs w:val="24"/>
        </w:rPr>
        <w:t>線上報名</w:t>
      </w:r>
      <w:r w:rsidRPr="00116FEB">
        <w:rPr>
          <w:rFonts w:ascii="微軟正黑體" w:eastAsia="微軟正黑體" w:hAnsi="微軟正黑體" w:cs="Times New Roman" w:hint="eastAsia"/>
          <w:szCs w:val="24"/>
        </w:rPr>
        <w:t>：</w:t>
      </w:r>
      <w:hyperlink r:id="rId10" w:tgtFrame="_blank" w:history="1">
        <w:r>
          <w:rPr>
            <w:rStyle w:val="ab"/>
          </w:rPr>
          <w:t>https://wlsms.itri.org.tw/ClientSignUp/Index.aspx?ActGUID=98120A5CA0</w:t>
        </w:r>
      </w:hyperlink>
    </w:p>
    <w:p w:rsidR="004B392E" w:rsidRPr="004B392E" w:rsidRDefault="004B392E" w:rsidP="004B392E">
      <w:pPr>
        <w:snapToGrid w:val="0"/>
        <w:spacing w:line="400" w:lineRule="exact"/>
        <w:ind w:leftChars="221" w:left="530" w:firstLineChars="14" w:firstLine="34"/>
        <w:rPr>
          <w:rFonts w:ascii="微軟正黑體" w:eastAsia="微軟正黑體" w:hAnsi="微軟正黑體" w:cs="Times New Roman"/>
          <w:szCs w:val="24"/>
        </w:rPr>
      </w:pPr>
      <w:r w:rsidRPr="00743F26">
        <w:rPr>
          <w:rFonts w:ascii="微軟正黑體" w:eastAsia="微軟正黑體" w:hAnsi="微軟正黑體" w:cs="Times New Roman"/>
          <w:szCs w:val="24"/>
        </w:rPr>
        <w:t>※</w:t>
      </w:r>
      <w:r w:rsidRPr="004B392E">
        <w:rPr>
          <w:rFonts w:ascii="微軟正黑體" w:eastAsia="微軟正黑體" w:hAnsi="微軟正黑體" w:cs="Times New Roman" w:hint="eastAsia"/>
          <w:szCs w:val="24"/>
        </w:rPr>
        <w:t>聯絡資訊</w:t>
      </w:r>
      <w:r w:rsidRPr="006B7A70">
        <w:rPr>
          <w:rFonts w:ascii="微軟正黑體" w:eastAsia="微軟正黑體" w:hAnsi="微軟正黑體" w:hint="eastAsia"/>
          <w:sz w:val="26"/>
          <w:szCs w:val="26"/>
        </w:rPr>
        <w:t>：</w:t>
      </w:r>
      <w:r w:rsidRPr="004B392E">
        <w:rPr>
          <w:rFonts w:ascii="微軟正黑體" w:eastAsia="微軟正黑體" w:hAnsi="微軟正黑體" w:cs="Times New Roman" w:hint="eastAsia"/>
          <w:szCs w:val="24"/>
        </w:rPr>
        <w:t>劉小姐</w:t>
      </w:r>
      <w:r>
        <w:rPr>
          <w:rFonts w:ascii="微軟正黑體" w:eastAsia="微軟正黑體" w:hAnsi="微軟正黑體" w:cs="Times New Roman" w:hint="eastAsia"/>
          <w:szCs w:val="24"/>
        </w:rPr>
        <w:t xml:space="preserve"> </w:t>
      </w:r>
      <w:hyperlink r:id="rId11" w:history="1">
        <w:r w:rsidRPr="00952A31">
          <w:rPr>
            <w:rStyle w:val="ab"/>
            <w:rFonts w:cs="Times New Roman"/>
            <w:szCs w:val="24"/>
          </w:rPr>
          <w:t>e</w:t>
        </w:r>
        <w:r w:rsidRPr="00952A31">
          <w:rPr>
            <w:rStyle w:val="ab"/>
            <w:rFonts w:cs="Times New Roman" w:hint="eastAsia"/>
            <w:szCs w:val="24"/>
          </w:rPr>
          <w:t>lly</w:t>
        </w:r>
        <w:r w:rsidRPr="00952A31">
          <w:rPr>
            <w:rStyle w:val="ab"/>
            <w:rFonts w:cs="Times New Roman"/>
            <w:szCs w:val="24"/>
          </w:rPr>
          <w:t>@itri.org.tw</w:t>
        </w:r>
      </w:hyperlink>
      <w:r w:rsidRPr="004B392E">
        <w:rPr>
          <w:rFonts w:ascii="微軟正黑體" w:eastAsia="微軟正黑體" w:hAnsi="微軟正黑體" w:cs="Times New Roman" w:hint="eastAsia"/>
          <w:szCs w:val="24"/>
        </w:rPr>
        <w:t xml:space="preserve">  電話：(03)591-</w:t>
      </w:r>
      <w:r w:rsidRPr="004B392E">
        <w:rPr>
          <w:rFonts w:ascii="微軟正黑體" w:eastAsia="微軟正黑體" w:hAnsi="微軟正黑體" w:cs="Times New Roman"/>
          <w:szCs w:val="24"/>
        </w:rPr>
        <w:t>5</w:t>
      </w:r>
      <w:r w:rsidRPr="004B392E">
        <w:rPr>
          <w:rFonts w:ascii="微軟正黑體" w:eastAsia="微軟正黑體" w:hAnsi="微軟正黑體" w:cs="Times New Roman" w:hint="eastAsia"/>
          <w:szCs w:val="24"/>
        </w:rPr>
        <w:t>227</w:t>
      </w:r>
    </w:p>
    <w:p w:rsidR="001A57FC" w:rsidRPr="004B392E" w:rsidRDefault="001A57FC"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p>
    <w:p w:rsidR="004B392E" w:rsidRDefault="004B392E"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p>
    <w:p w:rsidR="004B392E" w:rsidRDefault="004B392E"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p>
    <w:p w:rsidR="00777EE8" w:rsidRPr="00777EE8" w:rsidRDefault="00777EE8"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r w:rsidRPr="00777EE8">
        <w:rPr>
          <w:rFonts w:ascii="微軟正黑體" w:eastAsia="微軟正黑體" w:hAnsi="微軟正黑體" w:cs="Times New Roman" w:hint="eastAsia"/>
          <w:b/>
          <w:szCs w:val="24"/>
          <w:shd w:val="clear" w:color="auto" w:fill="FFFFFF"/>
        </w:rPr>
        <w:lastRenderedPageBreak/>
        <w:t>場次</w:t>
      </w:r>
      <w:r>
        <w:rPr>
          <w:rFonts w:ascii="微軟正黑體" w:eastAsia="微軟正黑體" w:hAnsi="微軟正黑體" w:cs="Times New Roman" w:hint="eastAsia"/>
          <w:b/>
          <w:szCs w:val="24"/>
          <w:shd w:val="clear" w:color="auto" w:fill="FFFFFF"/>
        </w:rPr>
        <w:t>一</w:t>
      </w:r>
      <w:r w:rsidRPr="00777EE8">
        <w:rPr>
          <w:rFonts w:ascii="微軟正黑體" w:eastAsia="微軟正黑體" w:hAnsi="微軟正黑體" w:cs="Times New Roman" w:hint="eastAsia"/>
          <w:b/>
          <w:szCs w:val="24"/>
          <w:shd w:val="clear" w:color="auto" w:fill="FFFFFF"/>
        </w:rPr>
        <w:t>：</w:t>
      </w:r>
      <w:r>
        <w:rPr>
          <w:rFonts w:ascii="微軟正黑體" w:eastAsia="微軟正黑體" w:hAnsi="微軟正黑體" w:cs="Times New Roman" w:hint="eastAsia"/>
          <w:b/>
          <w:szCs w:val="24"/>
          <w:shd w:val="clear" w:color="auto" w:fill="FFFFFF"/>
        </w:rPr>
        <w:t>108年</w:t>
      </w:r>
      <w:r w:rsidR="0056273D">
        <w:rPr>
          <w:rFonts w:ascii="微軟正黑體" w:eastAsia="微軟正黑體" w:hAnsi="微軟正黑體" w:cs="新細明體" w:hint="eastAsia"/>
          <w:color w:val="000000"/>
          <w:kern w:val="0"/>
          <w:szCs w:val="24"/>
        </w:rPr>
        <w:t>功能性光電電子用材料輔導與推廣計畫</w:t>
      </w:r>
      <w:r>
        <w:rPr>
          <w:rFonts w:ascii="微軟正黑體" w:eastAsia="微軟正黑體" w:hAnsi="微軟正黑體" w:cs="Times New Roman" w:hint="eastAsia"/>
          <w:b/>
          <w:szCs w:val="24"/>
          <w:shd w:val="clear" w:color="auto" w:fill="FFFFFF"/>
        </w:rPr>
        <w:t>/</w:t>
      </w:r>
      <w:r>
        <w:rPr>
          <w:rFonts w:ascii="微軟正黑體" w:eastAsia="微軟正黑體" w:hAnsi="微軟正黑體" w:cs="新細明體" w:hint="eastAsia"/>
          <w:kern w:val="0"/>
          <w:szCs w:val="24"/>
        </w:rPr>
        <w:t>109年顯示及印刷電路板用關鍵材料產業推動計畫</w:t>
      </w:r>
    </w:p>
    <w:p w:rsidR="00777EE8" w:rsidRPr="00777EE8" w:rsidRDefault="00777EE8" w:rsidP="00777EE8">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r w:rsidRPr="00777EE8">
        <w:rPr>
          <w:rFonts w:ascii="微軟正黑體" w:eastAsia="微軟正黑體" w:hAnsi="微軟正黑體" w:cs="Times New Roman" w:hint="eastAsia"/>
          <w:szCs w:val="24"/>
          <w:shd w:val="clear" w:color="auto" w:fill="FFFFFF"/>
        </w:rPr>
        <w:t>光電電子產業之景氣與競爭力強弱，關乎我國經濟甚巨，而光電電子材料乃為光電電子產業之根本，經濟部工業局為彌補光電電子產業關鍵材料零組件缺口、落實國內關鍵材料為廠商所用，強化上下游鏈結，帶動產業發展</w:t>
      </w:r>
      <w:r w:rsidRPr="00777EE8">
        <w:rPr>
          <w:rFonts w:ascii="微軟正黑體" w:eastAsia="微軟正黑體" w:hAnsi="微軟正黑體" w:cs="Times New Roman"/>
          <w:szCs w:val="24"/>
          <w:shd w:val="clear" w:color="auto" w:fill="FFFFFF"/>
        </w:rPr>
        <w:t>。</w:t>
      </w:r>
      <w:r w:rsidRPr="00777EE8">
        <w:rPr>
          <w:rFonts w:ascii="微軟正黑體" w:eastAsia="微軟正黑體" w:hAnsi="微軟正黑體" w:cs="Times New Roman" w:hint="eastAsia"/>
          <w:szCs w:val="24"/>
          <w:shd w:val="clear" w:color="auto" w:fill="FFFFFF"/>
        </w:rPr>
        <w:t>委託工研院執行「功能性光電電子用材料輔導與推廣計畫」，</w:t>
      </w:r>
      <w:r w:rsidRPr="00777EE8">
        <w:rPr>
          <w:rFonts w:ascii="微軟正黑體" w:eastAsia="微軟正黑體" w:hAnsi="微軟正黑體" w:cs="Times New Roman"/>
          <w:szCs w:val="24"/>
          <w:shd w:val="clear" w:color="auto" w:fill="FFFFFF"/>
        </w:rPr>
        <w:t>引導</w:t>
      </w:r>
      <w:r w:rsidRPr="00777EE8">
        <w:rPr>
          <w:rFonts w:ascii="微軟正黑體" w:eastAsia="微軟正黑體" w:hAnsi="微軟正黑體" w:cs="Times New Roman" w:hint="eastAsia"/>
          <w:szCs w:val="24"/>
          <w:shd w:val="clear" w:color="auto" w:fill="FFFFFF"/>
        </w:rPr>
        <w:t>廠商</w:t>
      </w:r>
      <w:r w:rsidRPr="00777EE8">
        <w:rPr>
          <w:rFonts w:ascii="微軟正黑體" w:eastAsia="微軟正黑體" w:hAnsi="微軟正黑體" w:cs="Times New Roman"/>
          <w:szCs w:val="24"/>
          <w:shd w:val="clear" w:color="auto" w:fill="FFFFFF"/>
        </w:rPr>
        <w:t>建立</w:t>
      </w:r>
      <w:r w:rsidRPr="00777EE8">
        <w:rPr>
          <w:rFonts w:ascii="微軟正黑體" w:eastAsia="微軟正黑體" w:hAnsi="微軟正黑體" w:cs="Times New Roman" w:hint="eastAsia"/>
          <w:szCs w:val="24"/>
          <w:shd w:val="clear" w:color="auto" w:fill="FFFFFF"/>
        </w:rPr>
        <w:t>光電電子</w:t>
      </w:r>
      <w:r w:rsidRPr="00777EE8">
        <w:rPr>
          <w:rFonts w:ascii="微軟正黑體" w:eastAsia="微軟正黑體" w:hAnsi="微軟正黑體" w:cs="Times New Roman"/>
          <w:szCs w:val="24"/>
          <w:shd w:val="clear" w:color="auto" w:fill="FFFFFF"/>
        </w:rPr>
        <w:t>產業鏈中關鍵材料技術產業化，</w:t>
      </w:r>
      <w:r w:rsidRPr="00777EE8">
        <w:rPr>
          <w:rFonts w:ascii="微軟正黑體" w:eastAsia="微軟正黑體" w:hAnsi="微軟正黑體" w:cs="Times New Roman" w:hint="eastAsia"/>
          <w:szCs w:val="24"/>
          <w:shd w:val="clear" w:color="auto" w:fill="FFFFFF"/>
        </w:rPr>
        <w:t>發展智慧雲端、</w:t>
      </w:r>
      <w:proofErr w:type="spellStart"/>
      <w:r w:rsidRPr="00777EE8">
        <w:rPr>
          <w:rFonts w:ascii="微軟正黑體" w:eastAsia="微軟正黑體" w:hAnsi="微軟正黑體" w:cs="Times New Roman" w:hint="eastAsia"/>
          <w:szCs w:val="24"/>
          <w:shd w:val="clear" w:color="auto" w:fill="FFFFFF"/>
        </w:rPr>
        <w:t>IoT</w:t>
      </w:r>
      <w:proofErr w:type="spellEnd"/>
      <w:r w:rsidRPr="00777EE8">
        <w:rPr>
          <w:rFonts w:ascii="微軟正黑體" w:eastAsia="微軟正黑體" w:hAnsi="微軟正黑體" w:cs="Times New Roman" w:hint="eastAsia"/>
          <w:szCs w:val="24"/>
          <w:shd w:val="clear" w:color="auto" w:fill="FFFFFF"/>
        </w:rPr>
        <w:t>及穿戴式、綠色節能製程及智慧車輛等系統端的關鍵零組件所用之功能性材料技術，建立高頻通訊電子材料、高效節能光電材料、高功率元件關鍵材料等技術。期能促進國內產業建立新技術，開拓新應用市場，並帶動我國光電電子材料產業投入高值功能型技術開發，建立光電電子材料完整供應鏈體系，以提升我國光電電子材料產業的競爭力。</w:t>
      </w:r>
    </w:p>
    <w:p w:rsidR="004B392E" w:rsidRPr="004B392E" w:rsidRDefault="004B392E" w:rsidP="00777EE8">
      <w:pPr>
        <w:spacing w:line="360" w:lineRule="exact"/>
        <w:ind w:leftChars="236" w:left="566"/>
        <w:rPr>
          <w:rFonts w:ascii="微軟正黑體" w:eastAsia="微軟正黑體" w:hAnsi="微軟正黑體" w:cs="Times New Roman"/>
          <w:szCs w:val="24"/>
        </w:rPr>
      </w:pPr>
    </w:p>
    <w:p w:rsidR="001A57FC" w:rsidRPr="00743F26" w:rsidRDefault="001A57FC" w:rsidP="004B392E">
      <w:pPr>
        <w:spacing w:line="360" w:lineRule="exact"/>
        <w:rPr>
          <w:rFonts w:ascii="微軟正黑體" w:eastAsia="微軟正黑體" w:hAnsi="微軟正黑體" w:cs="Times New Roman"/>
          <w:szCs w:val="24"/>
        </w:rPr>
      </w:pPr>
      <w:r w:rsidRPr="00743F26">
        <w:rPr>
          <w:rFonts w:ascii="微軟正黑體" w:eastAsia="微軟正黑體" w:hAnsi="微軟正黑體" w:cs="Times New Roman"/>
          <w:szCs w:val="24"/>
        </w:rPr>
        <w:t xml:space="preserve">※議  </w:t>
      </w:r>
      <w:r>
        <w:rPr>
          <w:rFonts w:ascii="微軟正黑體" w:eastAsia="微軟正黑體" w:hAnsi="微軟正黑體" w:cs="Times New Roman"/>
          <w:szCs w:val="24"/>
        </w:rPr>
        <w:t xml:space="preserve"> </w:t>
      </w:r>
      <w:r w:rsidRPr="00743F26">
        <w:rPr>
          <w:rFonts w:ascii="微軟正黑體" w:eastAsia="微軟正黑體" w:hAnsi="微軟正黑體" w:cs="Times New Roman"/>
          <w:szCs w:val="24"/>
        </w:rPr>
        <w:t xml:space="preserve"> 程： </w:t>
      </w:r>
    </w:p>
    <w:p w:rsidR="001A57FC" w:rsidRPr="00743F26" w:rsidRDefault="001A57FC" w:rsidP="00777EE8">
      <w:pPr>
        <w:spacing w:line="360" w:lineRule="exact"/>
        <w:ind w:leftChars="236" w:left="566"/>
        <w:rPr>
          <w:rFonts w:ascii="微軟正黑體" w:eastAsia="微軟正黑體" w:hAnsi="微軟正黑體" w:cs="Times New Roman"/>
          <w:szCs w:val="24"/>
        </w:rPr>
      </w:pPr>
    </w:p>
    <w:tbl>
      <w:tblPr>
        <w:tblW w:w="5239" w:type="pct"/>
        <w:tblInd w:w="-1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6" w:space="0" w:color="4BACC6" w:themeColor="accent5"/>
          <w:insideV w:val="single" w:sz="6" w:space="0" w:color="4BACC6" w:themeColor="accent5"/>
        </w:tblBorders>
        <w:tblCellMar>
          <w:left w:w="0" w:type="dxa"/>
          <w:right w:w="0" w:type="dxa"/>
        </w:tblCellMar>
        <w:tblLook w:val="04A0" w:firstRow="1" w:lastRow="0" w:firstColumn="1" w:lastColumn="0" w:noHBand="0" w:noVBand="1"/>
      </w:tblPr>
      <w:tblGrid>
        <w:gridCol w:w="1559"/>
        <w:gridCol w:w="4963"/>
        <w:gridCol w:w="3259"/>
      </w:tblGrid>
      <w:tr w:rsidR="00777EE8" w:rsidRPr="009F43CD" w:rsidTr="00777EE8">
        <w:trPr>
          <w:trHeight w:val="340"/>
        </w:trPr>
        <w:tc>
          <w:tcPr>
            <w:tcW w:w="797" w:type="pct"/>
            <w:shd w:val="clear" w:color="auto" w:fill="92CDDC" w:themeFill="accent5" w:themeFillTint="99"/>
            <w:tcMar>
              <w:top w:w="0" w:type="dxa"/>
              <w:left w:w="108" w:type="dxa"/>
              <w:bottom w:w="0" w:type="dxa"/>
              <w:right w:w="108" w:type="dxa"/>
            </w:tcMar>
            <w:vAlign w:val="center"/>
            <w:hideMark/>
          </w:tcPr>
          <w:p w:rsidR="00777EE8" w:rsidRPr="003F6A2E" w:rsidRDefault="00777EE8" w:rsidP="0017346F">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b/>
                <w:bCs/>
                <w:szCs w:val="24"/>
              </w:rPr>
              <w:t>時</w:t>
            </w:r>
            <w:r w:rsidRPr="003F6A2E">
              <w:rPr>
                <w:rFonts w:ascii="微軟正黑體" w:eastAsia="微軟正黑體" w:hAnsi="微軟正黑體" w:cs="Times New Roman" w:hint="eastAsia"/>
                <w:b/>
                <w:bCs/>
                <w:szCs w:val="24"/>
              </w:rPr>
              <w:t xml:space="preserve">  </w:t>
            </w:r>
            <w:r w:rsidRPr="003F6A2E">
              <w:rPr>
                <w:rFonts w:ascii="微軟正黑體" w:eastAsia="微軟正黑體" w:hAnsi="微軟正黑體" w:cs="Times New Roman"/>
                <w:b/>
                <w:bCs/>
                <w:szCs w:val="24"/>
              </w:rPr>
              <w:t>間</w:t>
            </w:r>
          </w:p>
        </w:tc>
        <w:tc>
          <w:tcPr>
            <w:tcW w:w="2537" w:type="pct"/>
            <w:shd w:val="clear" w:color="auto" w:fill="92CDDC" w:themeFill="accent5" w:themeFillTint="99"/>
            <w:tcMar>
              <w:top w:w="0" w:type="dxa"/>
              <w:left w:w="108" w:type="dxa"/>
              <w:bottom w:w="0" w:type="dxa"/>
              <w:right w:w="108" w:type="dxa"/>
            </w:tcMar>
            <w:vAlign w:val="center"/>
            <w:hideMark/>
          </w:tcPr>
          <w:p w:rsidR="00777EE8" w:rsidRPr="003F6A2E" w:rsidRDefault="00777EE8" w:rsidP="0017346F">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b/>
                <w:bCs/>
                <w:szCs w:val="24"/>
              </w:rPr>
              <w:t>議</w:t>
            </w:r>
            <w:r w:rsidRPr="003F6A2E">
              <w:rPr>
                <w:rFonts w:ascii="微軟正黑體" w:eastAsia="微軟正黑體" w:hAnsi="微軟正黑體" w:cs="Times New Roman" w:hint="eastAsia"/>
                <w:b/>
                <w:bCs/>
                <w:szCs w:val="24"/>
              </w:rPr>
              <w:t>程內容</w:t>
            </w:r>
          </w:p>
        </w:tc>
        <w:tc>
          <w:tcPr>
            <w:tcW w:w="1666" w:type="pct"/>
            <w:shd w:val="clear" w:color="auto" w:fill="92CDDC" w:themeFill="accent5" w:themeFillTint="99"/>
          </w:tcPr>
          <w:p w:rsidR="00777EE8" w:rsidRPr="003F6A2E" w:rsidRDefault="00777EE8" w:rsidP="0017346F">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hint="eastAsia"/>
                <w:b/>
                <w:bCs/>
                <w:szCs w:val="24"/>
              </w:rPr>
              <w:t>報告人</w:t>
            </w:r>
          </w:p>
        </w:tc>
      </w:tr>
      <w:tr w:rsidR="00777EE8" w:rsidRPr="009F43CD" w:rsidTr="00777EE8">
        <w:trPr>
          <w:trHeight w:val="408"/>
        </w:trPr>
        <w:tc>
          <w:tcPr>
            <w:tcW w:w="797" w:type="pct"/>
            <w:shd w:val="clear" w:color="auto" w:fill="DAEEF3" w:themeFill="accent5" w:themeFillTint="33"/>
            <w:tcMar>
              <w:top w:w="0" w:type="dxa"/>
              <w:left w:w="108" w:type="dxa"/>
              <w:bottom w:w="0" w:type="dxa"/>
              <w:right w:w="108" w:type="dxa"/>
            </w:tcMar>
            <w:vAlign w:val="center"/>
          </w:tcPr>
          <w:p w:rsidR="00777EE8" w:rsidRDefault="00777EE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8:</w:t>
            </w:r>
            <w:r w:rsidR="005721F4">
              <w:rPr>
                <w:rFonts w:ascii="微軟正黑體" w:eastAsia="微軟正黑體" w:hAnsi="微軟正黑體" w:cs="Times New Roman" w:hint="eastAsia"/>
                <w:bCs/>
                <w:szCs w:val="24"/>
              </w:rPr>
              <w:t>45</w:t>
            </w:r>
            <w:r>
              <w:rPr>
                <w:rFonts w:ascii="微軟正黑體" w:eastAsia="微軟正黑體" w:hAnsi="微軟正黑體" w:cs="Times New Roman" w:hint="eastAsia"/>
                <w:bCs/>
                <w:szCs w:val="24"/>
              </w:rPr>
              <w:t>-9:00</w:t>
            </w:r>
          </w:p>
        </w:tc>
        <w:tc>
          <w:tcPr>
            <w:tcW w:w="2537" w:type="pct"/>
            <w:shd w:val="clear" w:color="auto" w:fill="auto"/>
            <w:tcMar>
              <w:top w:w="0" w:type="dxa"/>
              <w:left w:w="108" w:type="dxa"/>
              <w:bottom w:w="0" w:type="dxa"/>
              <w:right w:w="108" w:type="dxa"/>
            </w:tcMar>
            <w:vAlign w:val="center"/>
          </w:tcPr>
          <w:p w:rsidR="00777EE8" w:rsidRPr="00116FEB" w:rsidRDefault="00777EE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報到</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p>
        </w:tc>
      </w:tr>
      <w:tr w:rsidR="00777EE8" w:rsidRPr="009F43CD" w:rsidTr="00777EE8">
        <w:trPr>
          <w:trHeight w:val="408"/>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777EE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9:00-9:10</w:t>
            </w:r>
          </w:p>
        </w:tc>
        <w:tc>
          <w:tcPr>
            <w:tcW w:w="2537" w:type="pct"/>
            <w:shd w:val="clear" w:color="auto" w:fill="auto"/>
            <w:tcMar>
              <w:top w:w="0" w:type="dxa"/>
              <w:left w:w="108" w:type="dxa"/>
              <w:bottom w:w="0" w:type="dxa"/>
              <w:right w:w="108" w:type="dxa"/>
            </w:tcMar>
            <w:vAlign w:val="center"/>
          </w:tcPr>
          <w:p w:rsidR="00777EE8" w:rsidRPr="00116FEB" w:rsidRDefault="00777EE8" w:rsidP="006632B8">
            <w:pPr>
              <w:spacing w:line="400" w:lineRule="exact"/>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主席/貴賓 致詞</w:t>
            </w:r>
          </w:p>
        </w:tc>
        <w:tc>
          <w:tcPr>
            <w:tcW w:w="1666" w:type="pct"/>
          </w:tcPr>
          <w:p w:rsidR="006632B8"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工業局民化組</w:t>
            </w:r>
            <w:r w:rsidR="006632B8">
              <w:rPr>
                <w:rFonts w:ascii="微軟正黑體" w:eastAsia="微軟正黑體" w:hAnsi="微軟正黑體" w:cs="新細明體" w:hint="eastAsia"/>
                <w:color w:val="000000"/>
                <w:kern w:val="0"/>
                <w:szCs w:val="24"/>
              </w:rPr>
              <w:t>一般化學科</w:t>
            </w:r>
          </w:p>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w:t>
            </w:r>
            <w:r>
              <w:rPr>
                <w:rFonts w:ascii="微軟正黑體" w:eastAsia="微軟正黑體" w:hAnsi="微軟正黑體" w:cs="Times New Roman" w:hint="eastAsia"/>
                <w:szCs w:val="24"/>
              </w:rPr>
              <w:t xml:space="preserve"> 李宗銘所長</w:t>
            </w:r>
          </w:p>
        </w:tc>
      </w:tr>
      <w:tr w:rsidR="00777EE8" w:rsidRPr="009F43CD" w:rsidTr="00777EE8">
        <w:trPr>
          <w:trHeight w:val="206"/>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9:10-9:25</w:t>
            </w:r>
          </w:p>
        </w:tc>
        <w:tc>
          <w:tcPr>
            <w:tcW w:w="2537" w:type="pct"/>
            <w:shd w:val="clear" w:color="auto" w:fill="auto"/>
            <w:tcMar>
              <w:top w:w="0" w:type="dxa"/>
              <w:left w:w="108" w:type="dxa"/>
              <w:bottom w:w="0" w:type="dxa"/>
              <w:right w:w="108" w:type="dxa"/>
            </w:tcMar>
            <w:vAlign w:val="center"/>
            <w:hideMark/>
          </w:tcPr>
          <w:p w:rsidR="00777EE8" w:rsidRPr="00116FEB" w:rsidRDefault="00777EE8" w:rsidP="0017346F">
            <w:pPr>
              <w:spacing w:line="400" w:lineRule="exact"/>
              <w:rPr>
                <w:rFonts w:ascii="微軟正黑體" w:eastAsia="微軟正黑體" w:hAnsi="微軟正黑體" w:cs="Times New Roman"/>
                <w:bCs/>
                <w:szCs w:val="24"/>
              </w:rPr>
            </w:pPr>
            <w:r w:rsidRPr="00777EE8">
              <w:rPr>
                <w:rFonts w:ascii="微軟正黑體" w:eastAsia="微軟正黑體" w:hAnsi="微軟正黑體" w:cs="新細明體"/>
                <w:color w:val="000000"/>
                <w:kern w:val="0"/>
                <w:szCs w:val="24"/>
              </w:rPr>
              <w:t>5G下毫米波PC板材料之需求</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工研院產科所 張致吉 經理</w:t>
            </w:r>
          </w:p>
        </w:tc>
      </w:tr>
      <w:tr w:rsidR="00777EE8" w:rsidRPr="009F43CD" w:rsidTr="00777EE8">
        <w:trPr>
          <w:trHeight w:val="408"/>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9:25-9:35</w:t>
            </w:r>
          </w:p>
        </w:tc>
        <w:tc>
          <w:tcPr>
            <w:tcW w:w="2537" w:type="pct"/>
            <w:shd w:val="clear" w:color="auto" w:fill="auto"/>
            <w:tcMar>
              <w:top w:w="0" w:type="dxa"/>
              <w:left w:w="108" w:type="dxa"/>
              <w:bottom w:w="0" w:type="dxa"/>
              <w:right w:w="108" w:type="dxa"/>
            </w:tcMar>
            <w:vAlign w:val="center"/>
          </w:tcPr>
          <w:p w:rsidR="00777EE8" w:rsidRPr="00116FEB" w:rsidRDefault="00777EE8" w:rsidP="0017346F">
            <w:pPr>
              <w:spacing w:line="400" w:lineRule="exact"/>
              <w:rPr>
                <w:rFonts w:ascii="微軟正黑體" w:eastAsia="微軟正黑體" w:hAnsi="微軟正黑體" w:cs="Times New Roman"/>
                <w:bCs/>
                <w:szCs w:val="24"/>
              </w:rPr>
            </w:pPr>
            <w:r>
              <w:rPr>
                <w:rFonts w:ascii="微軟正黑體" w:eastAsia="微軟正黑體" w:hAnsi="微軟正黑體" w:cs="新細明體" w:hint="eastAsia"/>
                <w:color w:val="000000"/>
                <w:kern w:val="0"/>
                <w:szCs w:val="24"/>
              </w:rPr>
              <w:t>108年功能性光電電子用材料輔導與推廣計畫總計畫報告</w:t>
            </w:r>
          </w:p>
        </w:tc>
        <w:tc>
          <w:tcPr>
            <w:tcW w:w="1666" w:type="pct"/>
          </w:tcPr>
          <w:p w:rsidR="00777EE8" w:rsidRPr="00116FEB" w:rsidRDefault="00777EE8" w:rsidP="0017346F">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工研院材化所 邱國展 副組長</w:t>
            </w:r>
          </w:p>
        </w:tc>
      </w:tr>
      <w:tr w:rsidR="00777EE8" w:rsidRPr="009F43CD" w:rsidTr="00777EE8">
        <w:trPr>
          <w:trHeight w:val="426"/>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777EE8">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9:35-9:45</w:t>
            </w:r>
          </w:p>
        </w:tc>
        <w:tc>
          <w:tcPr>
            <w:tcW w:w="2537" w:type="pct"/>
            <w:shd w:val="clear" w:color="auto" w:fill="auto"/>
            <w:tcMar>
              <w:top w:w="0" w:type="dxa"/>
              <w:left w:w="108" w:type="dxa"/>
              <w:bottom w:w="0" w:type="dxa"/>
              <w:right w:w="108" w:type="dxa"/>
            </w:tcMar>
            <w:vAlign w:val="center"/>
          </w:tcPr>
          <w:p w:rsidR="00777EE8" w:rsidRPr="00777EE8" w:rsidRDefault="00777EE8" w:rsidP="00777EE8">
            <w:pPr>
              <w:spacing w:line="400" w:lineRule="exact"/>
              <w:rPr>
                <w:rFonts w:ascii="微軟正黑體" w:eastAsia="微軟正黑體" w:hAnsi="微軟正黑體" w:cs="新細明體"/>
                <w:color w:val="000000"/>
                <w:kern w:val="0"/>
                <w:szCs w:val="24"/>
              </w:rPr>
            </w:pPr>
            <w:r w:rsidRPr="00777EE8">
              <w:rPr>
                <w:rFonts w:ascii="微軟正黑體" w:eastAsia="微軟正黑體" w:hAnsi="微軟正黑體" w:cs="新細明體" w:hint="eastAsia"/>
                <w:color w:val="000000"/>
                <w:kern w:val="0"/>
                <w:szCs w:val="24"/>
              </w:rPr>
              <w:t>高頻感光覆蓋膜材料</w:t>
            </w:r>
          </w:p>
        </w:tc>
        <w:tc>
          <w:tcPr>
            <w:tcW w:w="1666" w:type="pct"/>
          </w:tcPr>
          <w:p w:rsidR="00777EE8" w:rsidRPr="00116FEB" w:rsidRDefault="00777EE8" w:rsidP="00777EE8">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 xml:space="preserve">工研院材化所 </w:t>
            </w:r>
            <w:r>
              <w:rPr>
                <w:rFonts w:ascii="微軟正黑體" w:eastAsia="微軟正黑體" w:hAnsi="微軟正黑體" w:cs="新細明體" w:hint="eastAsia"/>
                <w:kern w:val="0"/>
                <w:szCs w:val="24"/>
              </w:rPr>
              <w:t>鄭志龍</w:t>
            </w:r>
          </w:p>
        </w:tc>
      </w:tr>
      <w:tr w:rsidR="00777EE8" w:rsidRPr="009F43CD" w:rsidTr="00777EE8">
        <w:trPr>
          <w:trHeight w:val="426"/>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777EE8">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9:45-9:55</w:t>
            </w:r>
          </w:p>
        </w:tc>
        <w:tc>
          <w:tcPr>
            <w:tcW w:w="2537" w:type="pct"/>
            <w:shd w:val="clear" w:color="auto" w:fill="auto"/>
            <w:tcMar>
              <w:top w:w="0" w:type="dxa"/>
              <w:left w:w="108" w:type="dxa"/>
              <w:bottom w:w="0" w:type="dxa"/>
              <w:right w:w="108" w:type="dxa"/>
            </w:tcMar>
            <w:vAlign w:val="center"/>
          </w:tcPr>
          <w:p w:rsidR="00777EE8" w:rsidRPr="00777EE8" w:rsidRDefault="00777EE8" w:rsidP="00777EE8">
            <w:pPr>
              <w:spacing w:line="400" w:lineRule="exact"/>
              <w:rPr>
                <w:rFonts w:ascii="微軟正黑體" w:eastAsia="微軟正黑體" w:hAnsi="微軟正黑體" w:cs="新細明體"/>
                <w:color w:val="000000"/>
                <w:kern w:val="0"/>
                <w:szCs w:val="24"/>
              </w:rPr>
            </w:pPr>
            <w:r w:rsidRPr="00777EE8">
              <w:rPr>
                <w:rFonts w:ascii="微軟正黑體" w:eastAsia="微軟正黑體" w:hAnsi="微軟正黑體" w:cs="新細明體" w:hint="eastAsia"/>
                <w:color w:val="000000"/>
                <w:kern w:val="0"/>
                <w:szCs w:val="24"/>
              </w:rPr>
              <w:t>低成本三層共擠雙面軟性基板製作技術開發</w:t>
            </w:r>
          </w:p>
        </w:tc>
        <w:tc>
          <w:tcPr>
            <w:tcW w:w="1666" w:type="pct"/>
          </w:tcPr>
          <w:p w:rsidR="00777EE8" w:rsidRPr="00116FEB" w:rsidRDefault="00777EE8" w:rsidP="00777EE8">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 xml:space="preserve">工研院材化所 </w:t>
            </w:r>
            <w:r>
              <w:rPr>
                <w:rFonts w:ascii="微軟正黑體" w:eastAsia="微軟正黑體" w:hAnsi="微軟正黑體" w:cs="新細明體" w:hint="eastAsia"/>
                <w:kern w:val="0"/>
                <w:szCs w:val="24"/>
              </w:rPr>
              <w:t>呂常興</w:t>
            </w:r>
          </w:p>
        </w:tc>
      </w:tr>
      <w:tr w:rsidR="00777EE8" w:rsidRPr="009F43CD" w:rsidTr="00777EE8">
        <w:trPr>
          <w:trHeight w:val="426"/>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777EE8">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9:55-10:05</w:t>
            </w:r>
          </w:p>
        </w:tc>
        <w:tc>
          <w:tcPr>
            <w:tcW w:w="2537" w:type="pct"/>
            <w:shd w:val="clear" w:color="auto" w:fill="auto"/>
            <w:tcMar>
              <w:top w:w="0" w:type="dxa"/>
              <w:left w:w="108" w:type="dxa"/>
              <w:bottom w:w="0" w:type="dxa"/>
              <w:right w:w="108" w:type="dxa"/>
            </w:tcMar>
            <w:vAlign w:val="center"/>
          </w:tcPr>
          <w:p w:rsidR="00777EE8" w:rsidRPr="00777EE8" w:rsidRDefault="00777EE8" w:rsidP="00777EE8">
            <w:pPr>
              <w:spacing w:line="400" w:lineRule="exact"/>
              <w:rPr>
                <w:rFonts w:ascii="微軟正黑體" w:eastAsia="微軟正黑體" w:hAnsi="微軟正黑體" w:cs="新細明體"/>
                <w:color w:val="000000"/>
                <w:kern w:val="0"/>
                <w:szCs w:val="24"/>
              </w:rPr>
            </w:pPr>
            <w:r w:rsidRPr="00777EE8">
              <w:rPr>
                <w:rFonts w:ascii="微軟正黑體" w:eastAsia="微軟正黑體" w:hAnsi="微軟正黑體" w:cs="新細明體" w:hint="eastAsia"/>
                <w:color w:val="000000"/>
                <w:kern w:val="0"/>
                <w:szCs w:val="24"/>
              </w:rPr>
              <w:t>高溫蒸鍍製程用光學基材用技術輔導</w:t>
            </w:r>
          </w:p>
        </w:tc>
        <w:tc>
          <w:tcPr>
            <w:tcW w:w="1666" w:type="pct"/>
          </w:tcPr>
          <w:p w:rsidR="00777EE8" w:rsidRPr="00116FEB" w:rsidRDefault="00777EE8" w:rsidP="00777EE8">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工研院材化所</w:t>
            </w:r>
            <w:r>
              <w:rPr>
                <w:rFonts w:ascii="微軟正黑體" w:eastAsia="微軟正黑體" w:hAnsi="微軟正黑體" w:cs="新細明體" w:hint="eastAsia"/>
                <w:kern w:val="0"/>
                <w:szCs w:val="24"/>
              </w:rPr>
              <w:t>陳東森</w:t>
            </w:r>
          </w:p>
        </w:tc>
      </w:tr>
      <w:tr w:rsidR="00777EE8" w:rsidRPr="009F43CD" w:rsidTr="00777EE8">
        <w:trPr>
          <w:trHeight w:val="180"/>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10:05-10:30</w:t>
            </w:r>
          </w:p>
        </w:tc>
        <w:tc>
          <w:tcPr>
            <w:tcW w:w="4203" w:type="pct"/>
            <w:gridSpan w:val="2"/>
            <w:shd w:val="clear" w:color="auto" w:fill="auto"/>
            <w:tcMar>
              <w:top w:w="0" w:type="dxa"/>
              <w:left w:w="108" w:type="dxa"/>
              <w:bottom w:w="0" w:type="dxa"/>
              <w:right w:w="108" w:type="dxa"/>
            </w:tcMar>
            <w:vAlign w:val="center"/>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中場休息</w:t>
            </w:r>
          </w:p>
        </w:tc>
      </w:tr>
      <w:tr w:rsidR="00777EE8" w:rsidRPr="009F43CD" w:rsidTr="00777EE8">
        <w:trPr>
          <w:trHeight w:val="187"/>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10:30-11:00</w:t>
            </w:r>
          </w:p>
        </w:tc>
        <w:tc>
          <w:tcPr>
            <w:tcW w:w="2537" w:type="pct"/>
            <w:shd w:val="clear" w:color="auto" w:fill="auto"/>
            <w:tcMar>
              <w:top w:w="0" w:type="dxa"/>
              <w:left w:w="108" w:type="dxa"/>
              <w:bottom w:w="0" w:type="dxa"/>
              <w:right w:w="108" w:type="dxa"/>
            </w:tcMar>
            <w:vAlign w:val="center"/>
          </w:tcPr>
          <w:p w:rsidR="00777EE8" w:rsidRPr="00116FEB" w:rsidRDefault="00777EE8" w:rsidP="006632B8">
            <w:pPr>
              <w:spacing w:line="400" w:lineRule="exact"/>
              <w:rPr>
                <w:rFonts w:ascii="微軟正黑體" w:eastAsia="微軟正黑體" w:hAnsi="微軟正黑體" w:cs="Times New Roman"/>
                <w:color w:val="0000FF"/>
                <w:szCs w:val="24"/>
              </w:rPr>
            </w:pPr>
            <w:r w:rsidRPr="00116FEB">
              <w:rPr>
                <w:rFonts w:ascii="微軟正黑體" w:eastAsia="微軟正黑體" w:hAnsi="微軟正黑體" w:cs="Times New Roman" w:hint="eastAsia"/>
                <w:color w:val="0000FF"/>
                <w:szCs w:val="24"/>
              </w:rPr>
              <w:t>專題演講</w:t>
            </w:r>
            <w:r w:rsidR="007339F3">
              <w:rPr>
                <w:rFonts w:ascii="微軟正黑體" w:eastAsia="微軟正黑體" w:hAnsi="微軟正黑體" w:cs="Times New Roman" w:hint="eastAsia"/>
                <w:color w:val="0000FF"/>
                <w:szCs w:val="24"/>
              </w:rPr>
              <w:t>：</w:t>
            </w:r>
            <w:r w:rsidR="007339F3" w:rsidRPr="007339F3">
              <w:rPr>
                <w:rFonts w:ascii="微軟正黑體" w:eastAsia="微軟正黑體" w:hAnsi="微軟正黑體" w:cs="Times New Roman" w:hint="eastAsia"/>
                <w:color w:val="0000FF"/>
                <w:szCs w:val="24"/>
              </w:rPr>
              <w:t>先進載板技術趨勢</w:t>
            </w:r>
          </w:p>
        </w:tc>
        <w:tc>
          <w:tcPr>
            <w:tcW w:w="1666" w:type="pct"/>
          </w:tcPr>
          <w:p w:rsidR="00777EE8" w:rsidRPr="00116FEB" w:rsidRDefault="00777EE8" w:rsidP="0017346F">
            <w:pPr>
              <w:spacing w:line="400" w:lineRule="exact"/>
              <w:jc w:val="center"/>
              <w:rPr>
                <w:rFonts w:ascii="微軟正黑體" w:eastAsia="微軟正黑體" w:hAnsi="微軟正黑體" w:cs="Times New Roman"/>
                <w:color w:val="0000FF"/>
                <w:szCs w:val="24"/>
              </w:rPr>
            </w:pPr>
            <w:r>
              <w:rPr>
                <w:rFonts w:ascii="微軟正黑體" w:eastAsia="微軟正黑體" w:hAnsi="微軟正黑體" w:cs="新細明體" w:hint="eastAsia"/>
                <w:kern w:val="0"/>
                <w:szCs w:val="24"/>
              </w:rPr>
              <w:t>欣興電子 陳裕華 副總</w:t>
            </w:r>
          </w:p>
        </w:tc>
      </w:tr>
      <w:tr w:rsidR="00777EE8" w:rsidRPr="009F43CD" w:rsidTr="00777EE8">
        <w:trPr>
          <w:trHeight w:val="187"/>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11:00-11:10</w:t>
            </w:r>
          </w:p>
        </w:tc>
        <w:tc>
          <w:tcPr>
            <w:tcW w:w="2537" w:type="pct"/>
            <w:shd w:val="clear" w:color="auto" w:fill="auto"/>
            <w:tcMar>
              <w:top w:w="0" w:type="dxa"/>
              <w:left w:w="108" w:type="dxa"/>
              <w:bottom w:w="0" w:type="dxa"/>
              <w:right w:w="108" w:type="dxa"/>
            </w:tcMar>
            <w:vAlign w:val="center"/>
          </w:tcPr>
          <w:p w:rsidR="00777EE8" w:rsidRPr="00116FEB" w:rsidRDefault="00777EE8" w:rsidP="0017346F">
            <w:pPr>
              <w:spacing w:line="400" w:lineRule="exact"/>
              <w:rPr>
                <w:rFonts w:ascii="微軟正黑體" w:eastAsia="微軟正黑體" w:hAnsi="微軟正黑體" w:cs="Times New Roman"/>
                <w:szCs w:val="24"/>
              </w:rPr>
            </w:pPr>
            <w:r>
              <w:rPr>
                <w:rFonts w:ascii="微軟正黑體" w:eastAsia="微軟正黑體" w:hAnsi="微軟正黑體" w:cs="新細明體" w:hint="eastAsia"/>
                <w:kern w:val="0"/>
                <w:szCs w:val="24"/>
              </w:rPr>
              <w:t>無鎘紅綠量子點材料應用輔導</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工研院材化所</w:t>
            </w:r>
            <w:r>
              <w:rPr>
                <w:rFonts w:ascii="微軟正黑體" w:eastAsia="微軟正黑體" w:hAnsi="微軟正黑體" w:cs="Times New Roman" w:hint="eastAsia"/>
                <w:szCs w:val="24"/>
              </w:rPr>
              <w:t xml:space="preserve"> </w:t>
            </w:r>
            <w:r>
              <w:rPr>
                <w:rFonts w:ascii="微軟正黑體" w:eastAsia="微軟正黑體" w:hAnsi="微軟正黑體" w:cs="新細明體" w:hint="eastAsia"/>
                <w:kern w:val="0"/>
                <w:szCs w:val="24"/>
              </w:rPr>
              <w:t>翁錦成</w:t>
            </w:r>
          </w:p>
        </w:tc>
      </w:tr>
      <w:tr w:rsidR="00777EE8" w:rsidRPr="009F43CD" w:rsidTr="00777EE8">
        <w:trPr>
          <w:trHeight w:val="187"/>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11:10-11:20</w:t>
            </w:r>
          </w:p>
        </w:tc>
        <w:tc>
          <w:tcPr>
            <w:tcW w:w="2537" w:type="pct"/>
            <w:shd w:val="clear" w:color="auto" w:fill="auto"/>
            <w:tcMar>
              <w:top w:w="0" w:type="dxa"/>
              <w:left w:w="108" w:type="dxa"/>
              <w:bottom w:w="0" w:type="dxa"/>
              <w:right w:w="108" w:type="dxa"/>
            </w:tcMar>
          </w:tcPr>
          <w:p w:rsidR="00777EE8" w:rsidRPr="00116FEB" w:rsidRDefault="00777EE8" w:rsidP="0017346F">
            <w:pPr>
              <w:spacing w:line="400" w:lineRule="exact"/>
              <w:rPr>
                <w:rFonts w:ascii="微軟正黑體" w:eastAsia="微軟正黑體" w:hAnsi="微軟正黑體"/>
                <w:szCs w:val="24"/>
              </w:rPr>
            </w:pPr>
            <w:r>
              <w:rPr>
                <w:rFonts w:ascii="微軟正黑體" w:eastAsia="微軟正黑體" w:hAnsi="微軟正黑體" w:cs="新細明體" w:hint="eastAsia"/>
                <w:kern w:val="0"/>
                <w:szCs w:val="24"/>
              </w:rPr>
              <w:t>光電元件用液態封裝材料技術</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工研院材化所</w:t>
            </w:r>
            <w:r>
              <w:rPr>
                <w:rFonts w:ascii="微軟正黑體" w:eastAsia="微軟正黑體" w:hAnsi="微軟正黑體" w:cs="Times New Roman" w:hint="eastAsia"/>
                <w:szCs w:val="24"/>
              </w:rPr>
              <w:t xml:space="preserve"> </w:t>
            </w:r>
            <w:r>
              <w:rPr>
                <w:rFonts w:ascii="微軟正黑體" w:eastAsia="微軟正黑體" w:hAnsi="微軟正黑體" w:cs="新細明體" w:hint="eastAsia"/>
                <w:kern w:val="0"/>
                <w:szCs w:val="24"/>
              </w:rPr>
              <w:t>詹英楠</w:t>
            </w:r>
          </w:p>
        </w:tc>
      </w:tr>
      <w:tr w:rsidR="00777EE8" w:rsidRPr="009F43CD" w:rsidTr="00777EE8">
        <w:trPr>
          <w:trHeight w:val="187"/>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11:20-11:30</w:t>
            </w:r>
          </w:p>
        </w:tc>
        <w:tc>
          <w:tcPr>
            <w:tcW w:w="2537" w:type="pct"/>
            <w:shd w:val="clear" w:color="auto" w:fill="auto"/>
            <w:tcMar>
              <w:top w:w="0" w:type="dxa"/>
              <w:left w:w="108" w:type="dxa"/>
              <w:bottom w:w="0" w:type="dxa"/>
              <w:right w:w="108" w:type="dxa"/>
            </w:tcMar>
          </w:tcPr>
          <w:p w:rsidR="00777EE8" w:rsidRDefault="00777EE8" w:rsidP="0017346F">
            <w:pPr>
              <w:spacing w:line="400" w:lineRule="exact"/>
              <w:rPr>
                <w:rFonts w:ascii="微軟正黑體" w:eastAsia="微軟正黑體" w:hAnsi="微軟正黑體" w:cs="新細明體"/>
                <w:kern w:val="0"/>
                <w:szCs w:val="24"/>
              </w:rPr>
            </w:pPr>
            <w:r>
              <w:rPr>
                <w:rFonts w:ascii="微軟正黑體" w:eastAsia="微軟正黑體" w:hAnsi="微軟正黑體" w:cs="新細明體" w:hint="eastAsia"/>
                <w:kern w:val="0"/>
                <w:szCs w:val="24"/>
              </w:rPr>
              <w:t>高密度/多層PCB之填孔材料技術評估</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工研院材化所</w:t>
            </w:r>
            <w:r>
              <w:rPr>
                <w:rFonts w:ascii="微軟正黑體" w:eastAsia="微軟正黑體" w:hAnsi="微軟正黑體" w:cs="Times New Roman" w:hint="eastAsia"/>
                <w:szCs w:val="24"/>
              </w:rPr>
              <w:t xml:space="preserve"> </w:t>
            </w:r>
            <w:r>
              <w:rPr>
                <w:rFonts w:ascii="微軟正黑體" w:eastAsia="微軟正黑體" w:hAnsi="微軟正黑體" w:cs="新細明體" w:hint="eastAsia"/>
                <w:kern w:val="0"/>
                <w:szCs w:val="24"/>
              </w:rPr>
              <w:t>劉彥群</w:t>
            </w:r>
          </w:p>
        </w:tc>
      </w:tr>
      <w:tr w:rsidR="00777EE8" w:rsidRPr="009F43CD" w:rsidTr="00777EE8">
        <w:trPr>
          <w:trHeight w:val="741"/>
        </w:trPr>
        <w:tc>
          <w:tcPr>
            <w:tcW w:w="797" w:type="pct"/>
            <w:shd w:val="clear" w:color="auto" w:fill="DAEEF3" w:themeFill="accent5" w:themeFillTint="33"/>
            <w:tcMar>
              <w:top w:w="0" w:type="dxa"/>
              <w:left w:w="108" w:type="dxa"/>
              <w:bottom w:w="0" w:type="dxa"/>
              <w:right w:w="108" w:type="dxa"/>
            </w:tcMar>
            <w:vAlign w:val="center"/>
          </w:tcPr>
          <w:p w:rsidR="00777EE8" w:rsidRPr="009F43CD"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11:30-11:40</w:t>
            </w:r>
          </w:p>
        </w:tc>
        <w:tc>
          <w:tcPr>
            <w:tcW w:w="2537" w:type="pct"/>
            <w:shd w:val="clear" w:color="auto" w:fill="auto"/>
            <w:tcMar>
              <w:top w:w="0" w:type="dxa"/>
              <w:left w:w="108" w:type="dxa"/>
              <w:bottom w:w="0" w:type="dxa"/>
              <w:right w:w="108" w:type="dxa"/>
            </w:tcMar>
          </w:tcPr>
          <w:p w:rsidR="00777EE8" w:rsidRDefault="00777EE8" w:rsidP="0017346F">
            <w:pPr>
              <w:spacing w:line="400" w:lineRule="exact"/>
              <w:rPr>
                <w:rFonts w:ascii="微軟正黑體" w:eastAsia="微軟正黑體" w:hAnsi="微軟正黑體" w:cs="新細明體"/>
                <w:kern w:val="0"/>
                <w:szCs w:val="24"/>
              </w:rPr>
            </w:pPr>
            <w:r>
              <w:rPr>
                <w:rFonts w:ascii="微軟正黑體" w:eastAsia="微軟正黑體" w:hAnsi="微軟正黑體" w:cs="新細明體" w:hint="eastAsia"/>
                <w:kern w:val="0"/>
                <w:szCs w:val="24"/>
              </w:rPr>
              <w:t>109年顯示及印刷電路板用關鍵材料產業推動計畫規劃報告</w:t>
            </w:r>
          </w:p>
        </w:tc>
        <w:tc>
          <w:tcPr>
            <w:tcW w:w="1666" w:type="pct"/>
          </w:tcPr>
          <w:p w:rsidR="00777EE8" w:rsidRPr="00116FEB" w:rsidRDefault="006632B8" w:rsidP="0017346F">
            <w:pPr>
              <w:spacing w:line="400" w:lineRule="exact"/>
              <w:jc w:val="center"/>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工業局 </w:t>
            </w:r>
            <w:r w:rsidR="00777EE8">
              <w:rPr>
                <w:rFonts w:ascii="微軟正黑體" w:eastAsia="微軟正黑體" w:hAnsi="微軟正黑體" w:cs="新細明體" w:hint="eastAsia"/>
                <w:kern w:val="0"/>
                <w:szCs w:val="24"/>
              </w:rPr>
              <w:t>陳俊瑩技正</w:t>
            </w:r>
          </w:p>
        </w:tc>
      </w:tr>
      <w:tr w:rsidR="00777EE8" w:rsidRPr="0061314A" w:rsidTr="00777EE8">
        <w:trPr>
          <w:trHeight w:val="187"/>
        </w:trPr>
        <w:tc>
          <w:tcPr>
            <w:tcW w:w="797" w:type="pct"/>
            <w:shd w:val="clear" w:color="auto" w:fill="DAEEF3" w:themeFill="accent5" w:themeFillTint="33"/>
            <w:tcMar>
              <w:top w:w="0" w:type="dxa"/>
              <w:left w:w="108" w:type="dxa"/>
              <w:bottom w:w="0" w:type="dxa"/>
              <w:right w:w="108" w:type="dxa"/>
            </w:tcMar>
            <w:vAlign w:val="center"/>
          </w:tcPr>
          <w:p w:rsidR="00777EE8" w:rsidRPr="0061314A" w:rsidRDefault="006632B8" w:rsidP="0017346F">
            <w:pPr>
              <w:spacing w:line="400" w:lineRule="exact"/>
              <w:jc w:val="center"/>
              <w:rPr>
                <w:rFonts w:ascii="微軟正黑體" w:eastAsia="微軟正黑體" w:hAnsi="微軟正黑體" w:cs="Times New Roman"/>
                <w:bCs/>
                <w:szCs w:val="24"/>
              </w:rPr>
            </w:pPr>
            <w:r>
              <w:rPr>
                <w:rFonts w:ascii="微軟正黑體" w:eastAsia="微軟正黑體" w:hAnsi="微軟正黑體" w:cs="Times New Roman" w:hint="eastAsia"/>
                <w:bCs/>
                <w:szCs w:val="24"/>
              </w:rPr>
              <w:t>11:40-12:</w:t>
            </w:r>
            <w:r w:rsidR="0056273D">
              <w:rPr>
                <w:rFonts w:ascii="微軟正黑體" w:eastAsia="微軟正黑體" w:hAnsi="微軟正黑體" w:cs="Times New Roman" w:hint="eastAsia"/>
                <w:bCs/>
                <w:szCs w:val="24"/>
              </w:rPr>
              <w:t>0</w:t>
            </w:r>
            <w:r>
              <w:rPr>
                <w:rFonts w:ascii="微軟正黑體" w:eastAsia="微軟正黑體" w:hAnsi="微軟正黑體" w:cs="Times New Roman" w:hint="eastAsia"/>
                <w:bCs/>
                <w:szCs w:val="24"/>
              </w:rPr>
              <w:t>0</w:t>
            </w:r>
          </w:p>
        </w:tc>
        <w:tc>
          <w:tcPr>
            <w:tcW w:w="2537" w:type="pct"/>
            <w:shd w:val="clear" w:color="auto" w:fill="auto"/>
            <w:tcMar>
              <w:top w:w="0" w:type="dxa"/>
              <w:left w:w="108" w:type="dxa"/>
              <w:bottom w:w="0" w:type="dxa"/>
              <w:right w:w="108" w:type="dxa"/>
            </w:tcMar>
            <w:vAlign w:val="center"/>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綜合討論</w:t>
            </w:r>
          </w:p>
        </w:tc>
        <w:tc>
          <w:tcPr>
            <w:tcW w:w="1666" w:type="pct"/>
          </w:tcPr>
          <w:p w:rsidR="00777EE8" w:rsidRPr="00116FEB" w:rsidRDefault="00777EE8" w:rsidP="0017346F">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工研院材化所 邱國展 副組長</w:t>
            </w:r>
          </w:p>
        </w:tc>
      </w:tr>
    </w:tbl>
    <w:p w:rsidR="00777EE8" w:rsidRPr="00777EE8" w:rsidRDefault="00777EE8" w:rsidP="00777EE8">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p>
    <w:p w:rsidR="00777EE8" w:rsidRDefault="00777EE8">
      <w:pPr>
        <w:widowControl/>
        <w:rPr>
          <w:rFonts w:ascii="微軟正黑體" w:eastAsia="微軟正黑體" w:hAnsi="微軟正黑體" w:cs="Times New Roman"/>
          <w:b/>
          <w:szCs w:val="24"/>
          <w:shd w:val="clear" w:color="auto" w:fill="FFFFFF"/>
        </w:rPr>
      </w:pPr>
      <w:r>
        <w:rPr>
          <w:rFonts w:ascii="微軟正黑體" w:eastAsia="微軟正黑體" w:hAnsi="微軟正黑體" w:cs="Times New Roman"/>
          <w:b/>
          <w:szCs w:val="24"/>
          <w:shd w:val="clear" w:color="auto" w:fill="FFFFFF"/>
        </w:rPr>
        <w:br w:type="page"/>
      </w:r>
    </w:p>
    <w:p w:rsidR="00777EE8" w:rsidRPr="00777EE8" w:rsidRDefault="00777EE8" w:rsidP="00777EE8">
      <w:pPr>
        <w:tabs>
          <w:tab w:val="left" w:pos="5985"/>
        </w:tabs>
        <w:snapToGrid w:val="0"/>
        <w:spacing w:before="100" w:beforeAutospacing="1" w:after="100" w:afterAutospacing="1" w:line="360" w:lineRule="exact"/>
        <w:ind w:rightChars="108" w:right="259"/>
        <w:jc w:val="both"/>
        <w:rPr>
          <w:rFonts w:ascii="微軟正黑體" w:eastAsia="微軟正黑體" w:hAnsi="微軟正黑體" w:cs="Times New Roman"/>
          <w:b/>
          <w:szCs w:val="24"/>
          <w:shd w:val="clear" w:color="auto" w:fill="FFFFFF"/>
        </w:rPr>
      </w:pPr>
      <w:r w:rsidRPr="00777EE8">
        <w:rPr>
          <w:rFonts w:ascii="微軟正黑體" w:eastAsia="微軟正黑體" w:hAnsi="微軟正黑體" w:cs="Times New Roman" w:hint="eastAsia"/>
          <w:b/>
          <w:szCs w:val="24"/>
          <w:shd w:val="clear" w:color="auto" w:fill="FFFFFF"/>
        </w:rPr>
        <w:lastRenderedPageBreak/>
        <w:t>場次二：電子材料產業循環推動計畫</w:t>
      </w:r>
    </w:p>
    <w:p w:rsidR="00C851F5" w:rsidRPr="00743F26" w:rsidRDefault="00C851F5" w:rsidP="00116FE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r w:rsidRPr="00743F26">
        <w:rPr>
          <w:rFonts w:ascii="微軟正黑體" w:eastAsia="微軟正黑體" w:hAnsi="微軟正黑體" w:cs="Times New Roman" w:hint="eastAsia"/>
          <w:szCs w:val="24"/>
          <w:shd w:val="clear" w:color="auto" w:fill="FFFFFF"/>
        </w:rPr>
        <w:t>電子垃圾席捲全球，2018年全球電子廢棄物跟廢棄電器已達5</w:t>
      </w:r>
      <w:r w:rsidRPr="00743F26">
        <w:rPr>
          <w:rFonts w:ascii="微軟正黑體" w:eastAsia="微軟正黑體" w:hAnsi="微軟正黑體" w:cs="Times New Roman"/>
          <w:szCs w:val="24"/>
          <w:shd w:val="clear" w:color="auto" w:fill="FFFFFF"/>
        </w:rPr>
        <w:t>,</w:t>
      </w:r>
      <w:r w:rsidRPr="00743F26">
        <w:rPr>
          <w:rFonts w:ascii="微軟正黑體" w:eastAsia="微軟正黑體" w:hAnsi="微軟正黑體" w:cs="Times New Roman" w:hint="eastAsia"/>
          <w:szCs w:val="24"/>
          <w:shd w:val="clear" w:color="auto" w:fill="FFFFFF"/>
        </w:rPr>
        <w:t>000萬噸，超過了所有商用飛機總重量，在台灣光電產業是主要經濟產業，政府</w:t>
      </w:r>
      <w:r w:rsidR="00F7268E" w:rsidRPr="00743F26">
        <w:rPr>
          <w:rFonts w:ascii="微軟正黑體" w:eastAsia="微軟正黑體" w:hAnsi="微軟正黑體" w:cs="Times New Roman" w:hint="eastAsia"/>
          <w:szCs w:val="24"/>
          <w:shd w:val="clear" w:color="auto" w:fill="FFFFFF"/>
        </w:rPr>
        <w:t>在</w:t>
      </w:r>
      <w:r w:rsidRPr="00743F26">
        <w:rPr>
          <w:rFonts w:ascii="微軟正黑體" w:eastAsia="微軟正黑體" w:hAnsi="微軟正黑體" w:cs="Times New Roman" w:hint="eastAsia"/>
          <w:szCs w:val="24"/>
          <w:shd w:val="clear" w:color="auto" w:fill="FFFFFF"/>
        </w:rPr>
        <w:t>創新產業推動「循環經濟」政策，期望推動資源永續循環，擬定資源回收再利用推動等計畫，從物料生產、消費、廢棄及再生等階段，透過跨部會共同推動廢棄物資源化永續循環。</w:t>
      </w:r>
    </w:p>
    <w:p w:rsidR="00C851F5" w:rsidRPr="00743F26" w:rsidRDefault="00F7268E" w:rsidP="00116FEB">
      <w:pPr>
        <w:tabs>
          <w:tab w:val="left" w:pos="5985"/>
        </w:tabs>
        <w:snapToGrid w:val="0"/>
        <w:spacing w:before="100" w:beforeAutospacing="1" w:after="100" w:afterAutospacing="1" w:line="360" w:lineRule="exact"/>
        <w:ind w:rightChars="108" w:right="259" w:firstLineChars="152" w:firstLine="365"/>
        <w:jc w:val="both"/>
        <w:rPr>
          <w:rFonts w:ascii="微軟正黑體" w:eastAsia="微軟正黑體" w:hAnsi="微軟正黑體" w:cs="Times New Roman"/>
          <w:szCs w:val="24"/>
          <w:shd w:val="clear" w:color="auto" w:fill="FFFFFF"/>
        </w:rPr>
      </w:pPr>
      <w:r w:rsidRPr="00743F26">
        <w:rPr>
          <w:rFonts w:ascii="微軟正黑體" w:eastAsia="微軟正黑體" w:hAnsi="微軟正黑體" w:cs="Times New Roman" w:hint="eastAsia"/>
          <w:szCs w:val="24"/>
          <w:shd w:val="clear" w:color="auto" w:fill="FFFFFF"/>
        </w:rPr>
        <w:t>為落實面對日益增加的電子產品廢棄物，引導光電材料產業朝向高值化產業發展與應用，經濟部工業局委託工研院執行「電子材料產業推動循環」計畫，協助輔導產業提升回收技術與推動綠色製程應用外，並鼓勵業者商品朝環保化設計，推動產品在源頭材料端設計到後端產品回收再利用，讓材料資源在供應鏈系統可不斷循環再利用，讓環境與產業皆能永續經營與發展。</w:t>
      </w:r>
    </w:p>
    <w:p w:rsidR="004B392E" w:rsidRPr="004B392E" w:rsidRDefault="004B392E" w:rsidP="00116FEB">
      <w:pPr>
        <w:spacing w:line="360" w:lineRule="exact"/>
        <w:ind w:leftChars="236" w:left="566"/>
        <w:rPr>
          <w:rFonts w:ascii="微軟正黑體" w:eastAsia="微軟正黑體" w:hAnsi="微軟正黑體" w:cs="Times New Roman"/>
          <w:szCs w:val="24"/>
        </w:rPr>
      </w:pPr>
    </w:p>
    <w:p w:rsidR="008C3FBD" w:rsidRPr="00743F26" w:rsidRDefault="008C3FBD" w:rsidP="00116FEB">
      <w:pPr>
        <w:spacing w:line="360" w:lineRule="exact"/>
        <w:ind w:leftChars="236" w:left="566"/>
        <w:rPr>
          <w:rFonts w:ascii="微軟正黑體" w:eastAsia="微軟正黑體" w:hAnsi="微軟正黑體" w:cs="Times New Roman"/>
          <w:szCs w:val="24"/>
        </w:rPr>
      </w:pPr>
      <w:r w:rsidRPr="00743F26">
        <w:rPr>
          <w:rFonts w:ascii="微軟正黑體" w:eastAsia="微軟正黑體" w:hAnsi="微軟正黑體" w:cs="Times New Roman"/>
          <w:szCs w:val="24"/>
        </w:rPr>
        <w:t xml:space="preserve">※議  </w:t>
      </w:r>
      <w:r w:rsidR="000C4EC3">
        <w:rPr>
          <w:rFonts w:ascii="微軟正黑體" w:eastAsia="微軟正黑體" w:hAnsi="微軟正黑體" w:cs="Times New Roman"/>
          <w:szCs w:val="24"/>
        </w:rPr>
        <w:t xml:space="preserve"> </w:t>
      </w:r>
      <w:r w:rsidRPr="00743F26">
        <w:rPr>
          <w:rFonts w:ascii="微軟正黑體" w:eastAsia="微軟正黑體" w:hAnsi="微軟正黑體" w:cs="Times New Roman"/>
          <w:szCs w:val="24"/>
        </w:rPr>
        <w:t xml:space="preserve"> 程：</w:t>
      </w:r>
      <w:r w:rsidR="0034769B" w:rsidRPr="00743F26">
        <w:rPr>
          <w:rFonts w:ascii="微軟正黑體" w:eastAsia="微軟正黑體" w:hAnsi="微軟正黑體" w:cs="Times New Roman"/>
          <w:szCs w:val="24"/>
        </w:rPr>
        <w:t xml:space="preserve"> </w:t>
      </w:r>
    </w:p>
    <w:tbl>
      <w:tblPr>
        <w:tblW w:w="5239" w:type="pct"/>
        <w:tblInd w:w="-1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6" w:space="0" w:color="4BACC6" w:themeColor="accent5"/>
          <w:insideV w:val="single" w:sz="6" w:space="0" w:color="4BACC6" w:themeColor="accent5"/>
        </w:tblBorders>
        <w:tblCellMar>
          <w:left w:w="0" w:type="dxa"/>
          <w:right w:w="0" w:type="dxa"/>
        </w:tblCellMar>
        <w:tblLook w:val="04A0" w:firstRow="1" w:lastRow="0" w:firstColumn="1" w:lastColumn="0" w:noHBand="0" w:noVBand="1"/>
      </w:tblPr>
      <w:tblGrid>
        <w:gridCol w:w="1796"/>
        <w:gridCol w:w="4726"/>
        <w:gridCol w:w="3259"/>
      </w:tblGrid>
      <w:tr w:rsidR="002950BB" w:rsidRPr="009F43CD" w:rsidTr="00D163CE">
        <w:trPr>
          <w:trHeight w:val="340"/>
        </w:trPr>
        <w:tc>
          <w:tcPr>
            <w:tcW w:w="918" w:type="pct"/>
            <w:shd w:val="clear" w:color="auto" w:fill="92CDDC" w:themeFill="accent5" w:themeFillTint="99"/>
            <w:tcMar>
              <w:top w:w="0" w:type="dxa"/>
              <w:left w:w="108" w:type="dxa"/>
              <w:bottom w:w="0" w:type="dxa"/>
              <w:right w:w="108" w:type="dxa"/>
            </w:tcMar>
            <w:vAlign w:val="center"/>
            <w:hideMark/>
          </w:tcPr>
          <w:p w:rsidR="002950BB" w:rsidRPr="003F6A2E" w:rsidRDefault="002950BB" w:rsidP="0034769B">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b/>
                <w:bCs/>
                <w:szCs w:val="24"/>
              </w:rPr>
              <w:t>時</w:t>
            </w:r>
            <w:r w:rsidRPr="003F6A2E">
              <w:rPr>
                <w:rFonts w:ascii="微軟正黑體" w:eastAsia="微軟正黑體" w:hAnsi="微軟正黑體" w:cs="Times New Roman" w:hint="eastAsia"/>
                <w:b/>
                <w:bCs/>
                <w:szCs w:val="24"/>
              </w:rPr>
              <w:t xml:space="preserve">  </w:t>
            </w:r>
            <w:r w:rsidRPr="003F6A2E">
              <w:rPr>
                <w:rFonts w:ascii="微軟正黑體" w:eastAsia="微軟正黑體" w:hAnsi="微軟正黑體" w:cs="Times New Roman"/>
                <w:b/>
                <w:bCs/>
                <w:szCs w:val="24"/>
              </w:rPr>
              <w:t>間</w:t>
            </w:r>
          </w:p>
        </w:tc>
        <w:tc>
          <w:tcPr>
            <w:tcW w:w="2416" w:type="pct"/>
            <w:shd w:val="clear" w:color="auto" w:fill="92CDDC" w:themeFill="accent5" w:themeFillTint="99"/>
            <w:tcMar>
              <w:top w:w="0" w:type="dxa"/>
              <w:left w:w="108" w:type="dxa"/>
              <w:bottom w:w="0" w:type="dxa"/>
              <w:right w:w="108" w:type="dxa"/>
            </w:tcMar>
            <w:vAlign w:val="center"/>
            <w:hideMark/>
          </w:tcPr>
          <w:p w:rsidR="002950BB" w:rsidRPr="003F6A2E" w:rsidRDefault="002950BB" w:rsidP="0034769B">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b/>
                <w:bCs/>
                <w:szCs w:val="24"/>
              </w:rPr>
              <w:t>議</w:t>
            </w:r>
            <w:r w:rsidRPr="003F6A2E">
              <w:rPr>
                <w:rFonts w:ascii="微軟正黑體" w:eastAsia="微軟正黑體" w:hAnsi="微軟正黑體" w:cs="Times New Roman" w:hint="eastAsia"/>
                <w:b/>
                <w:bCs/>
                <w:szCs w:val="24"/>
              </w:rPr>
              <w:t>程內容</w:t>
            </w:r>
          </w:p>
        </w:tc>
        <w:tc>
          <w:tcPr>
            <w:tcW w:w="1666" w:type="pct"/>
            <w:shd w:val="clear" w:color="auto" w:fill="92CDDC" w:themeFill="accent5" w:themeFillTint="99"/>
          </w:tcPr>
          <w:p w:rsidR="002950BB" w:rsidRPr="003F6A2E" w:rsidRDefault="009577F5" w:rsidP="0061314A">
            <w:pPr>
              <w:spacing w:line="400" w:lineRule="exact"/>
              <w:jc w:val="center"/>
              <w:rPr>
                <w:rFonts w:ascii="微軟正黑體" w:eastAsia="微軟正黑體" w:hAnsi="微軟正黑體" w:cs="Times New Roman"/>
                <w:b/>
                <w:bCs/>
                <w:szCs w:val="24"/>
              </w:rPr>
            </w:pPr>
            <w:r w:rsidRPr="003F6A2E">
              <w:rPr>
                <w:rFonts w:ascii="微軟正黑體" w:eastAsia="微軟正黑體" w:hAnsi="微軟正黑體" w:cs="Times New Roman" w:hint="eastAsia"/>
                <w:b/>
                <w:bCs/>
                <w:szCs w:val="24"/>
              </w:rPr>
              <w:t>報告人</w:t>
            </w:r>
          </w:p>
        </w:tc>
      </w:tr>
      <w:tr w:rsidR="002950BB" w:rsidRPr="009F43CD" w:rsidTr="00743F26">
        <w:trPr>
          <w:trHeight w:val="408"/>
        </w:trPr>
        <w:tc>
          <w:tcPr>
            <w:tcW w:w="918" w:type="pct"/>
            <w:shd w:val="clear" w:color="auto" w:fill="DAEEF3" w:themeFill="accent5" w:themeFillTint="33"/>
            <w:tcMar>
              <w:top w:w="0" w:type="dxa"/>
              <w:left w:w="108" w:type="dxa"/>
              <w:bottom w:w="0" w:type="dxa"/>
              <w:right w:w="108" w:type="dxa"/>
            </w:tcMar>
            <w:vAlign w:val="center"/>
          </w:tcPr>
          <w:p w:rsidR="002950BB" w:rsidRPr="009F43CD" w:rsidRDefault="002950BB"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bCs/>
                <w:szCs w:val="24"/>
              </w:rPr>
              <w:t>:</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bCs/>
                <w:szCs w:val="24"/>
              </w:rPr>
              <w:t>0~1</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bCs/>
                <w:szCs w:val="24"/>
              </w:rPr>
              <w:t>:</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hint="eastAsia"/>
                <w:bCs/>
                <w:szCs w:val="24"/>
              </w:rPr>
              <w:t>5</w:t>
            </w:r>
          </w:p>
        </w:tc>
        <w:tc>
          <w:tcPr>
            <w:tcW w:w="2416" w:type="pct"/>
            <w:shd w:val="clear" w:color="auto" w:fill="auto"/>
            <w:tcMar>
              <w:top w:w="0" w:type="dxa"/>
              <w:left w:w="108" w:type="dxa"/>
              <w:bottom w:w="0" w:type="dxa"/>
              <w:right w:w="108" w:type="dxa"/>
            </w:tcMar>
            <w:vAlign w:val="center"/>
          </w:tcPr>
          <w:p w:rsidR="002950BB" w:rsidRPr="00116FEB" w:rsidRDefault="002950BB" w:rsidP="00743F26">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主席/貴賓 致詞</w:t>
            </w:r>
          </w:p>
        </w:tc>
        <w:tc>
          <w:tcPr>
            <w:tcW w:w="1666" w:type="pct"/>
          </w:tcPr>
          <w:p w:rsidR="002950BB" w:rsidRPr="00116FEB" w:rsidRDefault="002950BB" w:rsidP="00743F26">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工業局民化組</w:t>
            </w:r>
            <w:r w:rsidR="0061314A" w:rsidRPr="00116FEB">
              <w:rPr>
                <w:rFonts w:ascii="微軟正黑體" w:eastAsia="微軟正黑體" w:hAnsi="微軟正黑體" w:cs="Times New Roman" w:hint="eastAsia"/>
                <w:szCs w:val="24"/>
              </w:rPr>
              <w:t>/</w:t>
            </w:r>
            <w:r w:rsidRPr="00116FEB">
              <w:rPr>
                <w:rFonts w:ascii="微軟正黑體" w:eastAsia="微軟正黑體" w:hAnsi="微軟正黑體" w:cs="Times New Roman" w:hint="eastAsia"/>
                <w:szCs w:val="24"/>
              </w:rPr>
              <w:t>工研院</w:t>
            </w:r>
          </w:p>
        </w:tc>
      </w:tr>
      <w:tr w:rsidR="002950BB" w:rsidRPr="009F43CD" w:rsidTr="00D163CE">
        <w:trPr>
          <w:trHeight w:val="206"/>
        </w:trPr>
        <w:tc>
          <w:tcPr>
            <w:tcW w:w="918" w:type="pct"/>
            <w:shd w:val="clear" w:color="auto" w:fill="DAEEF3" w:themeFill="accent5" w:themeFillTint="33"/>
            <w:tcMar>
              <w:top w:w="0" w:type="dxa"/>
              <w:left w:w="108" w:type="dxa"/>
              <w:bottom w:w="0" w:type="dxa"/>
              <w:right w:w="108" w:type="dxa"/>
            </w:tcMar>
            <w:vAlign w:val="center"/>
            <w:hideMark/>
          </w:tcPr>
          <w:p w:rsidR="002950BB" w:rsidRPr="009F43CD" w:rsidRDefault="002950BB"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hint="eastAsia"/>
                <w:bCs/>
                <w:szCs w:val="24"/>
              </w:rPr>
              <w:t>:</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hint="eastAsia"/>
                <w:bCs/>
                <w:szCs w:val="24"/>
              </w:rPr>
              <w:t>5~1</w:t>
            </w:r>
            <w:r w:rsidR="005153D5"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hint="eastAsia"/>
                <w:bCs/>
                <w:szCs w:val="24"/>
              </w:rPr>
              <w:t>:</w:t>
            </w:r>
            <w:r w:rsidR="00732262" w:rsidRPr="009F43CD">
              <w:rPr>
                <w:rFonts w:ascii="微軟正黑體" w:eastAsia="微軟正黑體" w:hAnsi="微軟正黑體" w:cs="Times New Roman" w:hint="eastAsia"/>
                <w:bCs/>
                <w:szCs w:val="24"/>
              </w:rPr>
              <w:t>50</w:t>
            </w:r>
          </w:p>
        </w:tc>
        <w:tc>
          <w:tcPr>
            <w:tcW w:w="2416" w:type="pct"/>
            <w:shd w:val="clear" w:color="auto" w:fill="auto"/>
            <w:tcMar>
              <w:top w:w="0" w:type="dxa"/>
              <w:left w:w="108" w:type="dxa"/>
              <w:bottom w:w="0" w:type="dxa"/>
              <w:right w:w="108" w:type="dxa"/>
            </w:tcMar>
            <w:vAlign w:val="center"/>
            <w:hideMark/>
          </w:tcPr>
          <w:p w:rsidR="002950BB" w:rsidRPr="00116FEB" w:rsidRDefault="002950BB" w:rsidP="00743F26">
            <w:pPr>
              <w:spacing w:line="400" w:lineRule="exact"/>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電子材料產業循環國際規範與市場發展</w:t>
            </w:r>
          </w:p>
        </w:tc>
        <w:tc>
          <w:tcPr>
            <w:tcW w:w="1666" w:type="pct"/>
          </w:tcPr>
          <w:p w:rsidR="002950BB" w:rsidRPr="00116FEB" w:rsidRDefault="002950BB" w:rsidP="00743F26">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工研院產科所 張致吉 經理</w:t>
            </w:r>
          </w:p>
        </w:tc>
      </w:tr>
      <w:tr w:rsidR="002950BB" w:rsidRPr="009F43CD" w:rsidTr="00D163CE">
        <w:trPr>
          <w:trHeight w:val="408"/>
        </w:trPr>
        <w:tc>
          <w:tcPr>
            <w:tcW w:w="918" w:type="pct"/>
            <w:shd w:val="clear" w:color="auto" w:fill="DAEEF3" w:themeFill="accent5" w:themeFillTint="33"/>
            <w:tcMar>
              <w:top w:w="0" w:type="dxa"/>
              <w:left w:w="108" w:type="dxa"/>
              <w:bottom w:w="0" w:type="dxa"/>
              <w:right w:w="108" w:type="dxa"/>
            </w:tcMar>
            <w:vAlign w:val="center"/>
          </w:tcPr>
          <w:p w:rsidR="002950BB" w:rsidRPr="009F43CD" w:rsidRDefault="002950BB"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w:t>
            </w:r>
            <w:r w:rsidR="00732262"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hint="eastAsia"/>
                <w:bCs/>
                <w:szCs w:val="24"/>
              </w:rPr>
              <w:t>:</w:t>
            </w:r>
            <w:r w:rsidR="00732262" w:rsidRPr="009F43CD">
              <w:rPr>
                <w:rFonts w:ascii="微軟正黑體" w:eastAsia="微軟正黑體" w:hAnsi="微軟正黑體" w:cs="Times New Roman" w:hint="eastAsia"/>
                <w:bCs/>
                <w:szCs w:val="24"/>
              </w:rPr>
              <w:t>5</w:t>
            </w:r>
            <w:r w:rsidRPr="009F43CD">
              <w:rPr>
                <w:rFonts w:ascii="微軟正黑體" w:eastAsia="微軟正黑體" w:hAnsi="微軟正黑體" w:cs="Times New Roman" w:hint="eastAsia"/>
                <w:bCs/>
                <w:szCs w:val="24"/>
              </w:rPr>
              <w:t>0~1</w:t>
            </w:r>
            <w:r w:rsidR="00732262" w:rsidRPr="009F43CD">
              <w:rPr>
                <w:rFonts w:ascii="微軟正黑體" w:eastAsia="微軟正黑體" w:hAnsi="微軟正黑體" w:cs="Times New Roman" w:hint="eastAsia"/>
                <w:bCs/>
                <w:szCs w:val="24"/>
              </w:rPr>
              <w:t>4</w:t>
            </w:r>
            <w:r w:rsidRPr="009F43CD">
              <w:rPr>
                <w:rFonts w:ascii="微軟正黑體" w:eastAsia="微軟正黑體" w:hAnsi="微軟正黑體" w:cs="Times New Roman" w:hint="eastAsia"/>
                <w:bCs/>
                <w:szCs w:val="24"/>
              </w:rPr>
              <w:t>:</w:t>
            </w:r>
            <w:r w:rsidR="00732262" w:rsidRPr="009F43CD">
              <w:rPr>
                <w:rFonts w:ascii="微軟正黑體" w:eastAsia="微軟正黑體" w:hAnsi="微軟正黑體" w:cs="Times New Roman" w:hint="eastAsia"/>
                <w:bCs/>
                <w:szCs w:val="24"/>
              </w:rPr>
              <w:t>0</w:t>
            </w:r>
            <w:r w:rsidRPr="009F43CD">
              <w:rPr>
                <w:rFonts w:ascii="微軟正黑體" w:eastAsia="微軟正黑體" w:hAnsi="微軟正黑體" w:cs="Times New Roman" w:hint="eastAsia"/>
                <w:bCs/>
                <w:szCs w:val="24"/>
              </w:rPr>
              <w:t>0</w:t>
            </w:r>
          </w:p>
        </w:tc>
        <w:tc>
          <w:tcPr>
            <w:tcW w:w="2416" w:type="pct"/>
            <w:shd w:val="clear" w:color="auto" w:fill="auto"/>
            <w:tcMar>
              <w:top w:w="0" w:type="dxa"/>
              <w:left w:w="108" w:type="dxa"/>
              <w:bottom w:w="0" w:type="dxa"/>
              <w:right w:w="108" w:type="dxa"/>
            </w:tcMar>
            <w:vAlign w:val="center"/>
          </w:tcPr>
          <w:p w:rsidR="002950BB" w:rsidRPr="00116FEB" w:rsidRDefault="002950BB" w:rsidP="00743F26">
            <w:pPr>
              <w:spacing w:line="400" w:lineRule="exact"/>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電子材料產業循環計畫10</w:t>
            </w:r>
            <w:r w:rsidR="000C6580">
              <w:rPr>
                <w:rFonts w:ascii="微軟正黑體" w:eastAsia="微軟正黑體" w:hAnsi="微軟正黑體" w:cs="Times New Roman" w:hint="eastAsia"/>
                <w:bCs/>
                <w:szCs w:val="24"/>
              </w:rPr>
              <w:t>8</w:t>
            </w:r>
            <w:r w:rsidRPr="00116FEB">
              <w:rPr>
                <w:rFonts w:ascii="微軟正黑體" w:eastAsia="微軟正黑體" w:hAnsi="微軟正黑體" w:cs="Times New Roman" w:hint="eastAsia"/>
                <w:bCs/>
                <w:szCs w:val="24"/>
              </w:rPr>
              <w:t>年總計畫報告</w:t>
            </w:r>
          </w:p>
        </w:tc>
        <w:tc>
          <w:tcPr>
            <w:tcW w:w="1666" w:type="pct"/>
          </w:tcPr>
          <w:p w:rsidR="002950BB" w:rsidRPr="00116FEB" w:rsidRDefault="002950BB" w:rsidP="00743F26">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工研院材化所 邱國展 副組長</w:t>
            </w:r>
          </w:p>
        </w:tc>
      </w:tr>
      <w:tr w:rsidR="00D163CE" w:rsidRPr="009F43CD" w:rsidTr="00D163CE">
        <w:trPr>
          <w:trHeight w:val="426"/>
        </w:trPr>
        <w:tc>
          <w:tcPr>
            <w:tcW w:w="918" w:type="pct"/>
            <w:shd w:val="clear" w:color="auto" w:fill="DAEEF3" w:themeFill="accent5" w:themeFillTint="33"/>
            <w:tcMar>
              <w:top w:w="0" w:type="dxa"/>
              <w:left w:w="108" w:type="dxa"/>
              <w:bottom w:w="0" w:type="dxa"/>
              <w:right w:w="108" w:type="dxa"/>
            </w:tcMar>
            <w:vAlign w:val="center"/>
          </w:tcPr>
          <w:p w:rsidR="00D163CE" w:rsidRPr="009F43CD" w:rsidRDefault="00D163CE"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14:00~14:10</w:t>
            </w:r>
          </w:p>
        </w:tc>
        <w:tc>
          <w:tcPr>
            <w:tcW w:w="2416" w:type="pct"/>
            <w:shd w:val="clear" w:color="auto" w:fill="auto"/>
            <w:tcMar>
              <w:top w:w="0" w:type="dxa"/>
              <w:left w:w="108" w:type="dxa"/>
              <w:bottom w:w="0" w:type="dxa"/>
              <w:right w:w="108" w:type="dxa"/>
            </w:tcMar>
          </w:tcPr>
          <w:p w:rsidR="00D163CE" w:rsidRPr="00116FEB" w:rsidRDefault="00D163CE" w:rsidP="00743F26">
            <w:pPr>
              <w:spacing w:line="400" w:lineRule="exact"/>
              <w:rPr>
                <w:rFonts w:ascii="微軟正黑體" w:eastAsia="微軟正黑體" w:hAnsi="微軟正黑體"/>
                <w:szCs w:val="24"/>
              </w:rPr>
            </w:pPr>
            <w:r w:rsidRPr="00116FEB">
              <w:rPr>
                <w:rFonts w:ascii="微軟正黑體" w:eastAsia="微軟正黑體" w:hAnsi="微軟正黑體" w:hint="eastAsia"/>
                <w:szCs w:val="24"/>
              </w:rPr>
              <w:t>可循環軟性基板材料技術輔導</w:t>
            </w:r>
          </w:p>
        </w:tc>
        <w:tc>
          <w:tcPr>
            <w:tcW w:w="1666" w:type="pct"/>
          </w:tcPr>
          <w:p w:rsidR="00D163CE" w:rsidRPr="00116FEB" w:rsidRDefault="00D163CE" w:rsidP="00743F26">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工研院材化所 蔡政禹</w:t>
            </w:r>
          </w:p>
        </w:tc>
      </w:tr>
      <w:tr w:rsidR="00D163CE" w:rsidRPr="009F43CD" w:rsidTr="00D163CE">
        <w:trPr>
          <w:trHeight w:val="426"/>
        </w:trPr>
        <w:tc>
          <w:tcPr>
            <w:tcW w:w="918" w:type="pct"/>
            <w:shd w:val="clear" w:color="auto" w:fill="DAEEF3" w:themeFill="accent5" w:themeFillTint="33"/>
            <w:tcMar>
              <w:top w:w="0" w:type="dxa"/>
              <w:left w:w="108" w:type="dxa"/>
              <w:bottom w:w="0" w:type="dxa"/>
              <w:right w:w="108" w:type="dxa"/>
            </w:tcMar>
            <w:vAlign w:val="center"/>
          </w:tcPr>
          <w:p w:rsidR="00D163CE" w:rsidRPr="009F43CD" w:rsidRDefault="00D163CE"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14:10~14:20</w:t>
            </w:r>
          </w:p>
        </w:tc>
        <w:tc>
          <w:tcPr>
            <w:tcW w:w="2416" w:type="pct"/>
            <w:shd w:val="clear" w:color="auto" w:fill="auto"/>
            <w:tcMar>
              <w:top w:w="0" w:type="dxa"/>
              <w:left w:w="108" w:type="dxa"/>
              <w:bottom w:w="0" w:type="dxa"/>
              <w:right w:w="108" w:type="dxa"/>
            </w:tcMar>
            <w:vAlign w:val="center"/>
          </w:tcPr>
          <w:p w:rsidR="00D163CE" w:rsidRPr="00116FEB" w:rsidRDefault="00D163CE" w:rsidP="00743F26">
            <w:pPr>
              <w:spacing w:line="400" w:lineRule="exact"/>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軟性銅箔基板bonding sheet 材料計畫</w:t>
            </w:r>
          </w:p>
        </w:tc>
        <w:tc>
          <w:tcPr>
            <w:tcW w:w="1666" w:type="pct"/>
          </w:tcPr>
          <w:p w:rsidR="00D163CE" w:rsidRPr="00116FEB" w:rsidRDefault="00D163CE" w:rsidP="00743F26">
            <w:pPr>
              <w:spacing w:line="400" w:lineRule="exact"/>
              <w:jc w:val="center"/>
              <w:rPr>
                <w:rFonts w:ascii="微軟正黑體" w:eastAsia="微軟正黑體" w:hAnsi="微軟正黑體" w:cs="Times New Roman"/>
                <w:bCs/>
                <w:szCs w:val="24"/>
              </w:rPr>
            </w:pPr>
            <w:r w:rsidRPr="00116FEB">
              <w:rPr>
                <w:rFonts w:ascii="微軟正黑體" w:eastAsia="微軟正黑體" w:hAnsi="微軟正黑體" w:cs="Times New Roman" w:hint="eastAsia"/>
                <w:bCs/>
                <w:szCs w:val="24"/>
              </w:rPr>
              <w:t>工研院材化所 莊貴貽</w:t>
            </w:r>
          </w:p>
        </w:tc>
      </w:tr>
      <w:tr w:rsidR="00116FEB" w:rsidRPr="009F43CD" w:rsidTr="00BC3E36">
        <w:trPr>
          <w:trHeight w:val="180"/>
        </w:trPr>
        <w:tc>
          <w:tcPr>
            <w:tcW w:w="918" w:type="pct"/>
            <w:shd w:val="clear" w:color="auto" w:fill="DAEEF3" w:themeFill="accent5" w:themeFillTint="33"/>
            <w:tcMar>
              <w:top w:w="0" w:type="dxa"/>
              <w:left w:w="108" w:type="dxa"/>
              <w:bottom w:w="0" w:type="dxa"/>
              <w:right w:w="108" w:type="dxa"/>
            </w:tcMar>
            <w:vAlign w:val="center"/>
          </w:tcPr>
          <w:p w:rsidR="00116FEB" w:rsidRPr="009F43CD" w:rsidRDefault="00116FEB" w:rsidP="00743F26">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14:20~14:30</w:t>
            </w:r>
          </w:p>
        </w:tc>
        <w:tc>
          <w:tcPr>
            <w:tcW w:w="1" w:type="pct"/>
            <w:gridSpan w:val="2"/>
            <w:shd w:val="clear" w:color="auto" w:fill="auto"/>
            <w:tcMar>
              <w:top w:w="0" w:type="dxa"/>
              <w:left w:w="108" w:type="dxa"/>
              <w:bottom w:w="0" w:type="dxa"/>
              <w:right w:w="108" w:type="dxa"/>
            </w:tcMar>
            <w:vAlign w:val="center"/>
          </w:tcPr>
          <w:p w:rsidR="00116FEB" w:rsidRPr="00116FEB" w:rsidRDefault="00116FEB" w:rsidP="00743F26">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中場休息</w:t>
            </w:r>
          </w:p>
        </w:tc>
      </w:tr>
      <w:tr w:rsidR="00D163CE" w:rsidRPr="009F43CD" w:rsidTr="00D163CE">
        <w:trPr>
          <w:trHeight w:val="187"/>
        </w:trPr>
        <w:tc>
          <w:tcPr>
            <w:tcW w:w="918" w:type="pct"/>
            <w:shd w:val="clear" w:color="auto" w:fill="DAEEF3" w:themeFill="accent5" w:themeFillTint="33"/>
            <w:tcMar>
              <w:top w:w="0" w:type="dxa"/>
              <w:left w:w="108" w:type="dxa"/>
              <w:bottom w:w="0" w:type="dxa"/>
              <w:right w:w="108" w:type="dxa"/>
            </w:tcMar>
            <w:vAlign w:val="center"/>
          </w:tcPr>
          <w:p w:rsidR="00D163CE" w:rsidRPr="009F43CD" w:rsidRDefault="00D163CE" w:rsidP="00D12FA2">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bCs/>
                <w:szCs w:val="24"/>
              </w:rPr>
              <w:t>1</w:t>
            </w:r>
            <w:r w:rsidRPr="009F43CD">
              <w:rPr>
                <w:rFonts w:ascii="微軟正黑體" w:eastAsia="微軟正黑體" w:hAnsi="微軟正黑體" w:cs="Times New Roman" w:hint="eastAsia"/>
                <w:bCs/>
                <w:szCs w:val="24"/>
              </w:rPr>
              <w:t>4</w:t>
            </w:r>
            <w:r w:rsidRPr="009F43CD">
              <w:rPr>
                <w:rFonts w:ascii="微軟正黑體" w:eastAsia="微軟正黑體" w:hAnsi="微軟正黑體" w:cs="Times New Roman"/>
                <w:bCs/>
                <w:szCs w:val="24"/>
              </w:rPr>
              <w:t>:</w:t>
            </w:r>
            <w:r w:rsidRPr="009F43CD">
              <w:rPr>
                <w:rFonts w:ascii="微軟正黑體" w:eastAsia="微軟正黑體" w:hAnsi="微軟正黑體" w:cs="Times New Roman" w:hint="eastAsia"/>
                <w:bCs/>
                <w:szCs w:val="24"/>
              </w:rPr>
              <w:t>3</w:t>
            </w:r>
            <w:r w:rsidRPr="009F43CD">
              <w:rPr>
                <w:rFonts w:ascii="微軟正黑體" w:eastAsia="微軟正黑體" w:hAnsi="微軟正黑體" w:cs="Times New Roman"/>
                <w:bCs/>
                <w:szCs w:val="24"/>
              </w:rPr>
              <w:t>0~1</w:t>
            </w:r>
            <w:r w:rsidRPr="009F43CD">
              <w:rPr>
                <w:rFonts w:ascii="微軟正黑體" w:eastAsia="微軟正黑體" w:hAnsi="微軟正黑體" w:cs="Times New Roman" w:hint="eastAsia"/>
                <w:bCs/>
                <w:szCs w:val="24"/>
              </w:rPr>
              <w:t>5</w:t>
            </w:r>
            <w:r w:rsidRPr="009F43CD">
              <w:rPr>
                <w:rFonts w:ascii="微軟正黑體" w:eastAsia="微軟正黑體" w:hAnsi="微軟正黑體" w:cs="Times New Roman"/>
                <w:bCs/>
                <w:szCs w:val="24"/>
              </w:rPr>
              <w:t>:</w:t>
            </w:r>
            <w:r w:rsidR="00D12FA2">
              <w:rPr>
                <w:rFonts w:ascii="微軟正黑體" w:eastAsia="微軟正黑體" w:hAnsi="微軟正黑體" w:cs="Times New Roman"/>
                <w:bCs/>
                <w:szCs w:val="24"/>
              </w:rPr>
              <w:t>0</w:t>
            </w:r>
            <w:r w:rsidRPr="009F43CD">
              <w:rPr>
                <w:rFonts w:ascii="微軟正黑體" w:eastAsia="微軟正黑體" w:hAnsi="微軟正黑體" w:cs="Times New Roman"/>
                <w:bCs/>
                <w:szCs w:val="24"/>
              </w:rPr>
              <w:t>0</w:t>
            </w:r>
          </w:p>
        </w:tc>
        <w:tc>
          <w:tcPr>
            <w:tcW w:w="2416" w:type="pct"/>
            <w:shd w:val="clear" w:color="auto" w:fill="auto"/>
            <w:tcMar>
              <w:top w:w="0" w:type="dxa"/>
              <w:left w:w="108" w:type="dxa"/>
              <w:bottom w:w="0" w:type="dxa"/>
              <w:right w:w="108" w:type="dxa"/>
            </w:tcMar>
            <w:vAlign w:val="center"/>
          </w:tcPr>
          <w:p w:rsidR="00D163CE" w:rsidRPr="00116FEB" w:rsidRDefault="00D163CE" w:rsidP="00116FEB">
            <w:pPr>
              <w:spacing w:line="400" w:lineRule="exact"/>
              <w:jc w:val="center"/>
              <w:rPr>
                <w:rFonts w:ascii="微軟正黑體" w:eastAsia="微軟正黑體" w:hAnsi="微軟正黑體" w:cs="Times New Roman"/>
                <w:color w:val="0000FF"/>
                <w:szCs w:val="24"/>
              </w:rPr>
            </w:pPr>
            <w:r w:rsidRPr="00116FEB">
              <w:rPr>
                <w:rFonts w:ascii="微軟正黑體" w:eastAsia="微軟正黑體" w:hAnsi="微軟正黑體" w:cs="Times New Roman" w:hint="eastAsia"/>
                <w:color w:val="0000FF"/>
                <w:szCs w:val="24"/>
              </w:rPr>
              <w:t>專題演講</w:t>
            </w:r>
            <w:r w:rsidR="00211BBE">
              <w:rPr>
                <w:rFonts w:ascii="微軟正黑體" w:eastAsia="微軟正黑體" w:hAnsi="微軟正黑體" w:cs="Times New Roman" w:hint="eastAsia"/>
                <w:color w:val="0000FF"/>
                <w:szCs w:val="24"/>
              </w:rPr>
              <w:t>：</w:t>
            </w:r>
            <w:r w:rsidR="00211BBE" w:rsidRPr="00211BBE">
              <w:rPr>
                <w:rFonts w:ascii="微軟正黑體" w:eastAsia="微軟正黑體" w:hAnsi="微軟正黑體" w:cs="Times New Roman" w:hint="eastAsia"/>
                <w:color w:val="0000FF"/>
                <w:szCs w:val="24"/>
              </w:rPr>
              <w:t>電子材料循環經濟探討與展望</w:t>
            </w:r>
          </w:p>
        </w:tc>
        <w:tc>
          <w:tcPr>
            <w:tcW w:w="1666" w:type="pct"/>
          </w:tcPr>
          <w:p w:rsidR="00116FEB" w:rsidRPr="00116FEB" w:rsidRDefault="00116FEB" w:rsidP="00116FEB">
            <w:pPr>
              <w:spacing w:line="400" w:lineRule="exact"/>
              <w:jc w:val="center"/>
              <w:rPr>
                <w:rFonts w:ascii="微軟正黑體" w:eastAsia="微軟正黑體" w:hAnsi="微軟正黑體" w:cs="Times New Roman"/>
                <w:color w:val="0000FF"/>
                <w:szCs w:val="24"/>
              </w:rPr>
            </w:pPr>
            <w:proofErr w:type="gramStart"/>
            <w:r w:rsidRPr="00116FEB">
              <w:rPr>
                <w:rFonts w:ascii="微軟正黑體" w:eastAsia="微軟正黑體" w:hAnsi="微軟正黑體" w:cs="Times New Roman" w:hint="eastAsia"/>
                <w:color w:val="0000FF"/>
                <w:szCs w:val="24"/>
              </w:rPr>
              <w:t>臺</w:t>
            </w:r>
            <w:proofErr w:type="gramEnd"/>
            <w:r w:rsidRPr="00116FEB">
              <w:rPr>
                <w:rFonts w:ascii="微軟正黑體" w:eastAsia="微軟正黑體" w:hAnsi="微軟正黑體" w:cs="Times New Roman" w:hint="eastAsia"/>
                <w:color w:val="0000FF"/>
                <w:szCs w:val="24"/>
              </w:rPr>
              <w:t>北科大資源工程研究所</w:t>
            </w:r>
          </w:p>
          <w:p w:rsidR="00D163CE" w:rsidRPr="00116FEB" w:rsidRDefault="00D163CE" w:rsidP="00116FEB">
            <w:pPr>
              <w:spacing w:line="400" w:lineRule="exact"/>
              <w:jc w:val="center"/>
              <w:rPr>
                <w:rFonts w:ascii="微軟正黑體" w:eastAsia="微軟正黑體" w:hAnsi="微軟正黑體" w:cs="Times New Roman"/>
                <w:color w:val="0000FF"/>
                <w:szCs w:val="24"/>
              </w:rPr>
            </w:pPr>
            <w:r w:rsidRPr="00116FEB">
              <w:rPr>
                <w:rFonts w:ascii="微軟正黑體" w:eastAsia="微軟正黑體" w:hAnsi="微軟正黑體" w:cs="Times New Roman" w:hint="eastAsia"/>
                <w:color w:val="0000FF"/>
                <w:szCs w:val="24"/>
              </w:rPr>
              <w:t>陳志恆教授</w:t>
            </w:r>
          </w:p>
        </w:tc>
      </w:tr>
      <w:tr w:rsidR="00D163CE" w:rsidRPr="009F43CD" w:rsidTr="00D163CE">
        <w:trPr>
          <w:trHeight w:val="187"/>
        </w:trPr>
        <w:tc>
          <w:tcPr>
            <w:tcW w:w="918" w:type="pct"/>
            <w:shd w:val="clear" w:color="auto" w:fill="DAEEF3" w:themeFill="accent5" w:themeFillTint="33"/>
            <w:tcMar>
              <w:top w:w="0" w:type="dxa"/>
              <w:left w:w="108" w:type="dxa"/>
              <w:bottom w:w="0" w:type="dxa"/>
              <w:right w:w="108" w:type="dxa"/>
            </w:tcMar>
            <w:vAlign w:val="center"/>
          </w:tcPr>
          <w:p w:rsidR="00D163CE" w:rsidRPr="009F43CD" w:rsidRDefault="00D163CE" w:rsidP="00D12FA2">
            <w:pPr>
              <w:spacing w:line="400" w:lineRule="exact"/>
              <w:jc w:val="center"/>
              <w:rPr>
                <w:rFonts w:ascii="微軟正黑體" w:eastAsia="微軟正黑體" w:hAnsi="微軟正黑體" w:cs="Times New Roman"/>
                <w:bCs/>
                <w:szCs w:val="24"/>
              </w:rPr>
            </w:pPr>
            <w:r w:rsidRPr="009F43CD">
              <w:rPr>
                <w:rFonts w:ascii="微軟正黑體" w:eastAsia="微軟正黑體" w:hAnsi="微軟正黑體" w:cs="Times New Roman" w:hint="eastAsia"/>
                <w:bCs/>
                <w:szCs w:val="24"/>
              </w:rPr>
              <w:t>15:</w:t>
            </w:r>
            <w:r w:rsidR="00D12FA2">
              <w:rPr>
                <w:rFonts w:ascii="微軟正黑體" w:eastAsia="微軟正黑體" w:hAnsi="微軟正黑體" w:cs="Times New Roman"/>
                <w:bCs/>
                <w:szCs w:val="24"/>
              </w:rPr>
              <w:t>0</w:t>
            </w:r>
            <w:r w:rsidRPr="009F43CD">
              <w:rPr>
                <w:rFonts w:ascii="微軟正黑體" w:eastAsia="微軟正黑體" w:hAnsi="微軟正黑體" w:cs="Times New Roman" w:hint="eastAsia"/>
                <w:bCs/>
                <w:szCs w:val="24"/>
              </w:rPr>
              <w:t>0~15:</w:t>
            </w:r>
            <w:r w:rsidR="00D12FA2">
              <w:rPr>
                <w:rFonts w:ascii="微軟正黑體" w:eastAsia="微軟正黑體" w:hAnsi="微軟正黑體" w:cs="Times New Roman"/>
                <w:bCs/>
                <w:szCs w:val="24"/>
              </w:rPr>
              <w:t>1</w:t>
            </w:r>
            <w:r w:rsidRPr="009F43CD">
              <w:rPr>
                <w:rFonts w:ascii="微軟正黑體" w:eastAsia="微軟正黑體" w:hAnsi="微軟正黑體" w:cs="Times New Roman" w:hint="eastAsia"/>
                <w:bCs/>
                <w:szCs w:val="24"/>
              </w:rPr>
              <w:t>0</w:t>
            </w:r>
          </w:p>
        </w:tc>
        <w:tc>
          <w:tcPr>
            <w:tcW w:w="2416" w:type="pct"/>
            <w:shd w:val="clear" w:color="auto" w:fill="auto"/>
            <w:tcMar>
              <w:top w:w="0" w:type="dxa"/>
              <w:left w:w="108" w:type="dxa"/>
              <w:bottom w:w="0" w:type="dxa"/>
              <w:right w:w="108" w:type="dxa"/>
            </w:tcMar>
            <w:vAlign w:val="center"/>
          </w:tcPr>
          <w:p w:rsidR="00D163CE" w:rsidRPr="00116FEB" w:rsidRDefault="00D163CE" w:rsidP="00743F26">
            <w:pPr>
              <w:spacing w:line="400" w:lineRule="exact"/>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顯示用光</w:t>
            </w:r>
            <w:proofErr w:type="gramStart"/>
            <w:r w:rsidRPr="00116FEB">
              <w:rPr>
                <w:rFonts w:ascii="微軟正黑體" w:eastAsia="微軟正黑體" w:hAnsi="微軟正黑體" w:cs="Times New Roman" w:hint="eastAsia"/>
                <w:szCs w:val="24"/>
              </w:rPr>
              <w:t>阻</w:t>
            </w:r>
            <w:proofErr w:type="gramEnd"/>
            <w:r w:rsidRPr="00116FEB">
              <w:rPr>
                <w:rFonts w:ascii="微軟正黑體" w:eastAsia="微軟正黑體" w:hAnsi="微軟正黑體" w:cs="Times New Roman" w:hint="eastAsia"/>
                <w:szCs w:val="24"/>
              </w:rPr>
              <w:t>廢棄物再利用技術輔導</w:t>
            </w:r>
          </w:p>
        </w:tc>
        <w:tc>
          <w:tcPr>
            <w:tcW w:w="1666" w:type="pct"/>
          </w:tcPr>
          <w:p w:rsidR="00D163CE" w:rsidRPr="00116FEB" w:rsidRDefault="00D163CE" w:rsidP="00743F26">
            <w:pPr>
              <w:spacing w:line="400" w:lineRule="exact"/>
              <w:jc w:val="center"/>
              <w:rPr>
                <w:rFonts w:ascii="微軟正黑體" w:eastAsia="微軟正黑體" w:hAnsi="微軟正黑體" w:cs="Times New Roman"/>
                <w:szCs w:val="24"/>
              </w:rPr>
            </w:pPr>
            <w:proofErr w:type="gramStart"/>
            <w:r w:rsidRPr="00116FEB">
              <w:rPr>
                <w:rFonts w:ascii="微軟正黑體" w:eastAsia="微軟正黑體" w:hAnsi="微軟正黑體" w:cs="Times New Roman" w:hint="eastAsia"/>
                <w:szCs w:val="24"/>
              </w:rPr>
              <w:t>工研院材化所</w:t>
            </w:r>
            <w:proofErr w:type="gramEnd"/>
            <w:r w:rsidRPr="00116FEB">
              <w:rPr>
                <w:rFonts w:ascii="微軟正黑體" w:eastAsia="微軟正黑體" w:hAnsi="微軟正黑體" w:cs="Times New Roman" w:hint="eastAsia"/>
                <w:szCs w:val="24"/>
              </w:rPr>
              <w:t xml:space="preserve"> 吳清茂</w:t>
            </w:r>
          </w:p>
        </w:tc>
      </w:tr>
      <w:tr w:rsidR="00D163CE" w:rsidRPr="009F43CD" w:rsidTr="001959FB">
        <w:trPr>
          <w:trHeight w:val="187"/>
        </w:trPr>
        <w:tc>
          <w:tcPr>
            <w:tcW w:w="918" w:type="pct"/>
            <w:shd w:val="clear" w:color="auto" w:fill="DAEEF3" w:themeFill="accent5" w:themeFillTint="33"/>
            <w:tcMar>
              <w:top w:w="0" w:type="dxa"/>
              <w:left w:w="108" w:type="dxa"/>
              <w:bottom w:w="0" w:type="dxa"/>
              <w:right w:w="108" w:type="dxa"/>
            </w:tcMar>
            <w:vAlign w:val="center"/>
          </w:tcPr>
          <w:p w:rsidR="00D163CE" w:rsidRPr="009F43CD" w:rsidRDefault="00D163CE" w:rsidP="00D12FA2">
            <w:pPr>
              <w:spacing w:line="400" w:lineRule="exact"/>
              <w:jc w:val="center"/>
              <w:rPr>
                <w:rFonts w:ascii="微軟正黑體" w:eastAsia="微軟正黑體" w:hAnsi="微軟正黑體" w:cs="Times New Roman"/>
                <w:bCs/>
                <w:szCs w:val="24"/>
              </w:rPr>
            </w:pPr>
            <w:r w:rsidRPr="0061314A">
              <w:rPr>
                <w:rFonts w:ascii="微軟正黑體" w:eastAsia="微軟正黑體" w:hAnsi="微軟正黑體" w:cs="Times New Roman" w:hint="eastAsia"/>
                <w:bCs/>
                <w:szCs w:val="24"/>
              </w:rPr>
              <w:t>15:</w:t>
            </w:r>
            <w:r w:rsidR="00D12FA2">
              <w:rPr>
                <w:rFonts w:ascii="微軟正黑體" w:eastAsia="微軟正黑體" w:hAnsi="微軟正黑體" w:cs="Times New Roman"/>
                <w:bCs/>
                <w:szCs w:val="24"/>
              </w:rPr>
              <w:t>1</w:t>
            </w:r>
            <w:r w:rsidRPr="0061314A">
              <w:rPr>
                <w:rFonts w:ascii="微軟正黑體" w:eastAsia="微軟正黑體" w:hAnsi="微軟正黑體" w:cs="Times New Roman" w:hint="eastAsia"/>
                <w:bCs/>
                <w:szCs w:val="24"/>
              </w:rPr>
              <w:t>0~15:</w:t>
            </w:r>
            <w:r w:rsidR="00D12FA2">
              <w:rPr>
                <w:rFonts w:ascii="微軟正黑體" w:eastAsia="微軟正黑體" w:hAnsi="微軟正黑體" w:cs="Times New Roman"/>
                <w:bCs/>
                <w:szCs w:val="24"/>
              </w:rPr>
              <w:t>2</w:t>
            </w:r>
            <w:r w:rsidRPr="0061314A">
              <w:rPr>
                <w:rFonts w:ascii="微軟正黑體" w:eastAsia="微軟正黑體" w:hAnsi="微軟正黑體" w:cs="Times New Roman" w:hint="eastAsia"/>
                <w:bCs/>
                <w:szCs w:val="24"/>
              </w:rPr>
              <w:t>0</w:t>
            </w:r>
          </w:p>
        </w:tc>
        <w:tc>
          <w:tcPr>
            <w:tcW w:w="2416" w:type="pct"/>
            <w:shd w:val="clear" w:color="auto" w:fill="auto"/>
            <w:tcMar>
              <w:top w:w="0" w:type="dxa"/>
              <w:left w:w="108" w:type="dxa"/>
              <w:bottom w:w="0" w:type="dxa"/>
              <w:right w:w="108" w:type="dxa"/>
            </w:tcMar>
          </w:tcPr>
          <w:p w:rsidR="00D163CE" w:rsidRPr="00116FEB" w:rsidRDefault="00D163CE" w:rsidP="00743F26">
            <w:pPr>
              <w:spacing w:line="400" w:lineRule="exact"/>
              <w:rPr>
                <w:rFonts w:ascii="微軟正黑體" w:eastAsia="微軟正黑體" w:hAnsi="微軟正黑體"/>
                <w:szCs w:val="24"/>
              </w:rPr>
            </w:pPr>
            <w:r w:rsidRPr="00116FEB">
              <w:rPr>
                <w:rFonts w:ascii="微軟正黑體" w:eastAsia="微軟正黑體" w:hAnsi="微軟正黑體" w:hint="eastAsia"/>
                <w:szCs w:val="24"/>
              </w:rPr>
              <w:t>礦</w:t>
            </w:r>
            <w:proofErr w:type="gramStart"/>
            <w:r w:rsidRPr="00116FEB">
              <w:rPr>
                <w:rFonts w:ascii="微軟正黑體" w:eastAsia="微軟正黑體" w:hAnsi="微軟正黑體" w:hint="eastAsia"/>
                <w:szCs w:val="24"/>
              </w:rPr>
              <w:t>纖</w:t>
            </w:r>
            <w:proofErr w:type="gramEnd"/>
            <w:r w:rsidRPr="00116FEB">
              <w:rPr>
                <w:rFonts w:ascii="微軟正黑體" w:eastAsia="微軟正黑體" w:hAnsi="微軟正黑體" w:hint="eastAsia"/>
                <w:szCs w:val="24"/>
              </w:rPr>
              <w:t>板</w:t>
            </w:r>
            <w:proofErr w:type="gramStart"/>
            <w:r w:rsidRPr="00116FEB">
              <w:rPr>
                <w:rFonts w:ascii="微軟正黑體" w:eastAsia="微軟正黑體" w:hAnsi="微軟正黑體" w:hint="eastAsia"/>
                <w:szCs w:val="24"/>
              </w:rPr>
              <w:t>的速化回收</w:t>
            </w:r>
            <w:proofErr w:type="gramEnd"/>
            <w:r w:rsidRPr="00116FEB">
              <w:rPr>
                <w:rFonts w:ascii="微軟正黑體" w:eastAsia="微軟正黑體" w:hAnsi="微軟正黑體" w:hint="eastAsia"/>
                <w:szCs w:val="24"/>
              </w:rPr>
              <w:t>循環產製技術開發</w:t>
            </w:r>
          </w:p>
        </w:tc>
        <w:tc>
          <w:tcPr>
            <w:tcW w:w="1666" w:type="pct"/>
          </w:tcPr>
          <w:p w:rsidR="00D163CE" w:rsidRPr="00116FEB" w:rsidRDefault="00D163CE" w:rsidP="00743F26">
            <w:pPr>
              <w:spacing w:line="400" w:lineRule="exact"/>
              <w:jc w:val="center"/>
              <w:rPr>
                <w:rFonts w:ascii="微軟正黑體" w:eastAsia="微軟正黑體" w:hAnsi="微軟正黑體" w:cs="Times New Roman"/>
                <w:szCs w:val="24"/>
              </w:rPr>
            </w:pPr>
            <w:proofErr w:type="gramStart"/>
            <w:r w:rsidRPr="00116FEB">
              <w:rPr>
                <w:rFonts w:ascii="微軟正黑體" w:eastAsia="微軟正黑體" w:hAnsi="微軟正黑體" w:cs="Times New Roman" w:hint="eastAsia"/>
                <w:szCs w:val="24"/>
              </w:rPr>
              <w:t>工研院材化所</w:t>
            </w:r>
            <w:proofErr w:type="gramEnd"/>
            <w:r w:rsidRPr="00116FEB">
              <w:rPr>
                <w:rFonts w:ascii="微軟正黑體" w:eastAsia="微軟正黑體" w:hAnsi="微軟正黑體" w:cs="Times New Roman" w:hint="eastAsia"/>
                <w:szCs w:val="24"/>
              </w:rPr>
              <w:t xml:space="preserve"> </w:t>
            </w:r>
            <w:proofErr w:type="gramStart"/>
            <w:r w:rsidRPr="00116FEB">
              <w:rPr>
                <w:rFonts w:ascii="微軟正黑體" w:eastAsia="微軟正黑體" w:hAnsi="微軟正黑體" w:cs="Times New Roman" w:hint="eastAsia"/>
                <w:szCs w:val="24"/>
              </w:rPr>
              <w:t>王譯慧</w:t>
            </w:r>
            <w:proofErr w:type="gramEnd"/>
          </w:p>
        </w:tc>
        <w:bookmarkStart w:id="0" w:name="_GoBack"/>
        <w:bookmarkEnd w:id="0"/>
      </w:tr>
      <w:tr w:rsidR="00D163CE" w:rsidRPr="0061314A" w:rsidTr="00D163CE">
        <w:trPr>
          <w:trHeight w:val="187"/>
        </w:trPr>
        <w:tc>
          <w:tcPr>
            <w:tcW w:w="918" w:type="pct"/>
            <w:shd w:val="clear" w:color="auto" w:fill="DAEEF3" w:themeFill="accent5" w:themeFillTint="33"/>
            <w:tcMar>
              <w:top w:w="0" w:type="dxa"/>
              <w:left w:w="108" w:type="dxa"/>
              <w:bottom w:w="0" w:type="dxa"/>
              <w:right w:w="108" w:type="dxa"/>
            </w:tcMar>
            <w:vAlign w:val="center"/>
          </w:tcPr>
          <w:p w:rsidR="00D163CE" w:rsidRPr="0061314A" w:rsidRDefault="00D163CE" w:rsidP="00D12FA2">
            <w:pPr>
              <w:spacing w:line="400" w:lineRule="exact"/>
              <w:jc w:val="center"/>
              <w:rPr>
                <w:rFonts w:ascii="微軟正黑體" w:eastAsia="微軟正黑體" w:hAnsi="微軟正黑體" w:cs="Times New Roman"/>
                <w:bCs/>
                <w:szCs w:val="24"/>
              </w:rPr>
            </w:pPr>
            <w:r w:rsidRPr="0061314A">
              <w:rPr>
                <w:rFonts w:ascii="微軟正黑體" w:eastAsia="微軟正黑體" w:hAnsi="微軟正黑體" w:cs="Times New Roman" w:hint="eastAsia"/>
                <w:bCs/>
                <w:szCs w:val="24"/>
              </w:rPr>
              <w:t>15:</w:t>
            </w:r>
            <w:r w:rsidR="00D12FA2">
              <w:rPr>
                <w:rFonts w:ascii="微軟正黑體" w:eastAsia="微軟正黑體" w:hAnsi="微軟正黑體" w:cs="Times New Roman"/>
                <w:bCs/>
                <w:szCs w:val="24"/>
              </w:rPr>
              <w:t>2</w:t>
            </w:r>
            <w:r w:rsidRPr="0061314A">
              <w:rPr>
                <w:rFonts w:ascii="微軟正黑體" w:eastAsia="微軟正黑體" w:hAnsi="微軟正黑體" w:cs="Times New Roman" w:hint="eastAsia"/>
                <w:bCs/>
                <w:szCs w:val="24"/>
              </w:rPr>
              <w:t>0~</w:t>
            </w:r>
          </w:p>
        </w:tc>
        <w:tc>
          <w:tcPr>
            <w:tcW w:w="2416" w:type="pct"/>
            <w:shd w:val="clear" w:color="auto" w:fill="auto"/>
            <w:tcMar>
              <w:top w:w="0" w:type="dxa"/>
              <w:left w:w="108" w:type="dxa"/>
              <w:bottom w:w="0" w:type="dxa"/>
              <w:right w:w="108" w:type="dxa"/>
            </w:tcMar>
            <w:vAlign w:val="center"/>
          </w:tcPr>
          <w:p w:rsidR="00D163CE" w:rsidRPr="00116FEB" w:rsidRDefault="00D163CE" w:rsidP="00743F26">
            <w:pPr>
              <w:spacing w:line="400" w:lineRule="exact"/>
              <w:jc w:val="center"/>
              <w:rPr>
                <w:rFonts w:ascii="微軟正黑體" w:eastAsia="微軟正黑體" w:hAnsi="微軟正黑體" w:cs="Times New Roman"/>
                <w:szCs w:val="24"/>
              </w:rPr>
            </w:pPr>
            <w:r w:rsidRPr="00116FEB">
              <w:rPr>
                <w:rFonts w:ascii="微軟正黑體" w:eastAsia="微軟正黑體" w:hAnsi="微軟正黑體" w:cs="Times New Roman" w:hint="eastAsia"/>
                <w:szCs w:val="24"/>
              </w:rPr>
              <w:t>綜合討論</w:t>
            </w:r>
          </w:p>
        </w:tc>
        <w:tc>
          <w:tcPr>
            <w:tcW w:w="1666" w:type="pct"/>
          </w:tcPr>
          <w:p w:rsidR="00D163CE" w:rsidRPr="00116FEB" w:rsidRDefault="00D163CE" w:rsidP="00743F26">
            <w:pPr>
              <w:spacing w:line="400" w:lineRule="exact"/>
              <w:jc w:val="center"/>
              <w:rPr>
                <w:rFonts w:ascii="微軟正黑體" w:eastAsia="微軟正黑體" w:hAnsi="微軟正黑體" w:cs="Times New Roman"/>
                <w:szCs w:val="24"/>
              </w:rPr>
            </w:pPr>
            <w:proofErr w:type="gramStart"/>
            <w:r w:rsidRPr="00116FEB">
              <w:rPr>
                <w:rFonts w:ascii="微軟正黑體" w:eastAsia="微軟正黑體" w:hAnsi="微軟正黑體" w:cs="Times New Roman" w:hint="eastAsia"/>
                <w:szCs w:val="24"/>
              </w:rPr>
              <w:t>工研院材化所</w:t>
            </w:r>
            <w:proofErr w:type="gramEnd"/>
            <w:r w:rsidRPr="00116FEB">
              <w:rPr>
                <w:rFonts w:ascii="微軟正黑體" w:eastAsia="微軟正黑體" w:hAnsi="微軟正黑體" w:cs="Times New Roman" w:hint="eastAsia"/>
                <w:szCs w:val="24"/>
              </w:rPr>
              <w:t xml:space="preserve"> 邱國展 副組長</w:t>
            </w:r>
          </w:p>
        </w:tc>
      </w:tr>
    </w:tbl>
    <w:p w:rsidR="006632B8" w:rsidRDefault="006632B8" w:rsidP="00116FEB">
      <w:pPr>
        <w:snapToGrid w:val="0"/>
        <w:spacing w:before="60" w:after="60" w:line="300" w:lineRule="exact"/>
        <w:ind w:left="641" w:hangingChars="200" w:hanging="641"/>
        <w:jc w:val="center"/>
        <w:rPr>
          <w:rStyle w:val="aa"/>
          <w:rFonts w:ascii="Times New Roman" w:eastAsia="標楷體" w:hAnsi="Times New Roman" w:cs="Times New Roman"/>
          <w:noProof/>
          <w:sz w:val="32"/>
          <w:szCs w:val="32"/>
        </w:rPr>
      </w:pPr>
    </w:p>
    <w:p w:rsidR="006632B8" w:rsidRDefault="006632B8">
      <w:pPr>
        <w:widowControl/>
        <w:rPr>
          <w:rStyle w:val="aa"/>
          <w:rFonts w:ascii="Times New Roman" w:eastAsia="標楷體" w:hAnsi="Times New Roman" w:cs="Times New Roman"/>
          <w:noProof/>
          <w:sz w:val="32"/>
          <w:szCs w:val="32"/>
        </w:rPr>
      </w:pPr>
      <w:r>
        <w:rPr>
          <w:rStyle w:val="aa"/>
          <w:rFonts w:ascii="Times New Roman" w:eastAsia="標楷體" w:hAnsi="Times New Roman" w:cs="Times New Roman"/>
          <w:noProof/>
          <w:sz w:val="32"/>
          <w:szCs w:val="32"/>
        </w:rPr>
        <w:br w:type="page"/>
      </w:r>
    </w:p>
    <w:p w:rsidR="00962B4B" w:rsidRPr="006632B8" w:rsidRDefault="0034769B" w:rsidP="00116FEB">
      <w:pPr>
        <w:snapToGrid w:val="0"/>
        <w:spacing w:before="60" w:after="60" w:line="300" w:lineRule="exact"/>
        <w:ind w:left="640" w:hangingChars="200" w:hanging="640"/>
        <w:jc w:val="center"/>
        <w:rPr>
          <w:rStyle w:val="aa"/>
          <w:rFonts w:ascii="微軟正黑體" w:eastAsia="微軟正黑體" w:hAnsi="微軟正黑體" w:cs="Times New Roman"/>
          <w:noProof/>
          <w:sz w:val="32"/>
          <w:szCs w:val="32"/>
        </w:rPr>
      </w:pPr>
      <w:r w:rsidRPr="006632B8">
        <w:rPr>
          <w:rStyle w:val="aa"/>
          <w:rFonts w:ascii="微軟正黑體" w:eastAsia="微軟正黑體" w:hAnsi="微軟正黑體" w:cs="Times New Roman"/>
          <w:noProof/>
          <w:sz w:val="32"/>
          <w:szCs w:val="32"/>
        </w:rPr>
        <w:lastRenderedPageBreak/>
        <w:t>交通資訊</w:t>
      </w:r>
    </w:p>
    <w:p w:rsidR="003F6A2E" w:rsidRPr="006632B8" w:rsidRDefault="003F6A2E" w:rsidP="006632B8">
      <w:pPr>
        <w:spacing w:line="360" w:lineRule="exact"/>
        <w:ind w:leftChars="236" w:left="566"/>
        <w:jc w:val="center"/>
        <w:rPr>
          <w:rFonts w:ascii="微軟正黑體" w:eastAsia="微軟正黑體" w:hAnsi="微軟正黑體" w:cs="Times New Roman"/>
          <w:szCs w:val="24"/>
        </w:rPr>
      </w:pPr>
      <w:r w:rsidRPr="006632B8">
        <w:rPr>
          <w:rFonts w:ascii="微軟正黑體" w:eastAsia="微軟正黑體" w:hAnsi="微軟正黑體" w:cs="Times New Roman" w:hint="eastAsia"/>
          <w:szCs w:val="24"/>
        </w:rPr>
        <w:t>臺北市大安區新生南路3段30號</w:t>
      </w:r>
    </w:p>
    <w:p w:rsidR="003F6A2E" w:rsidRDefault="003F6A2E" w:rsidP="003F6A2E">
      <w:pPr>
        <w:pStyle w:val="ac"/>
        <w:ind w:leftChars="-177" w:left="-425"/>
        <w:rPr>
          <w:rFonts w:ascii="Times New Roman" w:eastAsia="標楷體" w:hAnsi="Times New Roman" w:cs="Times New Roman"/>
          <w:color w:val="FF0000"/>
        </w:rPr>
      </w:pPr>
      <w:r>
        <w:rPr>
          <w:noProof/>
        </w:rPr>
        <w:drawing>
          <wp:inline distT="0" distB="0" distL="0" distR="0" wp14:anchorId="0CE091A8" wp14:editId="532491C1">
            <wp:extent cx="6399130" cy="5305425"/>
            <wp:effectExtent l="0" t="0" r="1905" b="0"/>
            <wp:docPr id="219" name="圖片 1" descr="https://www.hrd.gov.tw/content/about/imag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rd.gov.tw/content/about/images/0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4184" cy="5309615"/>
                    </a:xfrm>
                    <a:prstGeom prst="rect">
                      <a:avLst/>
                    </a:prstGeom>
                    <a:noFill/>
                    <a:ln>
                      <a:noFill/>
                    </a:ln>
                  </pic:spPr>
                </pic:pic>
              </a:graphicData>
            </a:graphic>
          </wp:inline>
        </w:drawing>
      </w:r>
    </w:p>
    <w:p w:rsidR="0034769B" w:rsidRPr="00736807" w:rsidRDefault="0034769B" w:rsidP="0034769B">
      <w:pPr>
        <w:pStyle w:val="ac"/>
        <w:ind w:leftChars="0"/>
        <w:jc w:val="center"/>
      </w:pPr>
    </w:p>
    <w:p w:rsidR="004C5D17" w:rsidRPr="00736807" w:rsidRDefault="004C5D17" w:rsidP="004C5D17">
      <w:pPr>
        <w:pStyle w:val="ac"/>
        <w:widowControl/>
        <w:ind w:leftChars="0" w:left="696"/>
        <w:rPr>
          <w:rFonts w:ascii="標楷體" w:hAnsi="標楷體"/>
          <w:b/>
          <w:bCs/>
          <w:szCs w:val="24"/>
        </w:rPr>
      </w:pPr>
    </w:p>
    <w:p w:rsidR="00F8786E" w:rsidRPr="00736807" w:rsidRDefault="00F8786E" w:rsidP="004C5D17">
      <w:pPr>
        <w:pStyle w:val="ac"/>
        <w:widowControl/>
        <w:ind w:leftChars="0" w:left="696"/>
        <w:rPr>
          <w:rFonts w:ascii="標楷體" w:hAnsi="標楷體"/>
          <w:b/>
          <w:bCs/>
          <w:szCs w:val="24"/>
        </w:rPr>
      </w:pPr>
    </w:p>
    <w:sectPr w:rsidR="00F8786E" w:rsidRPr="00736807" w:rsidSect="00AB01D0">
      <w:footerReference w:type="default" r:id="rId13"/>
      <w:pgSz w:w="11906" w:h="16838"/>
      <w:pgMar w:top="851" w:right="1133" w:bottom="720" w:left="1418" w:header="709" w:footer="44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D46" w:rsidRDefault="00040D46" w:rsidP="008C3FBD">
      <w:r>
        <w:separator/>
      </w:r>
    </w:p>
  </w:endnote>
  <w:endnote w:type="continuationSeparator" w:id="0">
    <w:p w:rsidR="00040D46" w:rsidRDefault="00040D46" w:rsidP="008C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altName w:val="??砰"/>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7B4C" w:rsidRDefault="00EB646C" w:rsidP="00DC7B4C">
    <w:pPr>
      <w:pStyle w:val="a8"/>
      <w:ind w:leftChars="-590" w:left="-1416"/>
    </w:pPr>
    <w:r>
      <w:rPr>
        <w:noProof/>
      </w:rPr>
      <w:drawing>
        <wp:inline distT="0" distB="0" distL="0" distR="0" wp14:anchorId="5C6BCA6F">
          <wp:extent cx="7543800" cy="323850"/>
          <wp:effectExtent l="0" t="0" r="0" b="0"/>
          <wp:docPr id="216" name="圖片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32213" cy="392039"/>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D46" w:rsidRDefault="00040D46" w:rsidP="008C3FBD">
      <w:r>
        <w:separator/>
      </w:r>
    </w:p>
  </w:footnote>
  <w:footnote w:type="continuationSeparator" w:id="0">
    <w:p w:rsidR="00040D46" w:rsidRDefault="00040D46" w:rsidP="008C3F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2C0F2C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77C1FB2"/>
    <w:multiLevelType w:val="hybridMultilevel"/>
    <w:tmpl w:val="8786B2D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512B139D"/>
    <w:multiLevelType w:val="hybridMultilevel"/>
    <w:tmpl w:val="F232FE00"/>
    <w:lvl w:ilvl="0" w:tplc="89ECA82A">
      <w:start w:val="1"/>
      <w:numFmt w:val="decimal"/>
      <w:lvlText w:val="(%1)"/>
      <w:lvlJc w:val="left"/>
      <w:pPr>
        <w:ind w:left="696" w:hanging="432"/>
      </w:pPr>
      <w:rPr>
        <w:rFonts w:ascii="Times New Roman" w:eastAsia="標楷體" w:hAnsi="Times New Roman" w:cs="Times New Roman" w:hint="default"/>
        <w:color w:val="000000" w:themeColor="text1"/>
        <w:sz w:val="26"/>
      </w:rPr>
    </w:lvl>
    <w:lvl w:ilvl="1" w:tplc="04090019" w:tentative="1">
      <w:start w:val="1"/>
      <w:numFmt w:val="ideographTraditional"/>
      <w:lvlText w:val="%2、"/>
      <w:lvlJc w:val="left"/>
      <w:pPr>
        <w:ind w:left="1224" w:hanging="480"/>
      </w:pPr>
    </w:lvl>
    <w:lvl w:ilvl="2" w:tplc="0409001B" w:tentative="1">
      <w:start w:val="1"/>
      <w:numFmt w:val="lowerRoman"/>
      <w:lvlText w:val="%3."/>
      <w:lvlJc w:val="right"/>
      <w:pPr>
        <w:ind w:left="1704" w:hanging="480"/>
      </w:pPr>
    </w:lvl>
    <w:lvl w:ilvl="3" w:tplc="0409000F" w:tentative="1">
      <w:start w:val="1"/>
      <w:numFmt w:val="decimal"/>
      <w:lvlText w:val="%4."/>
      <w:lvlJc w:val="left"/>
      <w:pPr>
        <w:ind w:left="2184" w:hanging="480"/>
      </w:pPr>
    </w:lvl>
    <w:lvl w:ilvl="4" w:tplc="04090019" w:tentative="1">
      <w:start w:val="1"/>
      <w:numFmt w:val="ideographTraditional"/>
      <w:lvlText w:val="%5、"/>
      <w:lvlJc w:val="left"/>
      <w:pPr>
        <w:ind w:left="2664" w:hanging="480"/>
      </w:pPr>
    </w:lvl>
    <w:lvl w:ilvl="5" w:tplc="0409001B" w:tentative="1">
      <w:start w:val="1"/>
      <w:numFmt w:val="lowerRoman"/>
      <w:lvlText w:val="%6."/>
      <w:lvlJc w:val="right"/>
      <w:pPr>
        <w:ind w:left="3144" w:hanging="480"/>
      </w:pPr>
    </w:lvl>
    <w:lvl w:ilvl="6" w:tplc="0409000F" w:tentative="1">
      <w:start w:val="1"/>
      <w:numFmt w:val="decimal"/>
      <w:lvlText w:val="%7."/>
      <w:lvlJc w:val="left"/>
      <w:pPr>
        <w:ind w:left="3624" w:hanging="480"/>
      </w:pPr>
    </w:lvl>
    <w:lvl w:ilvl="7" w:tplc="04090019" w:tentative="1">
      <w:start w:val="1"/>
      <w:numFmt w:val="ideographTraditional"/>
      <w:lvlText w:val="%8、"/>
      <w:lvlJc w:val="left"/>
      <w:pPr>
        <w:ind w:left="4104" w:hanging="480"/>
      </w:pPr>
    </w:lvl>
    <w:lvl w:ilvl="8" w:tplc="0409001B" w:tentative="1">
      <w:start w:val="1"/>
      <w:numFmt w:val="lowerRoman"/>
      <w:lvlText w:val="%9."/>
      <w:lvlJc w:val="right"/>
      <w:pPr>
        <w:ind w:left="4584" w:hanging="480"/>
      </w:pPr>
    </w:lvl>
  </w:abstractNum>
  <w:abstractNum w:abstractNumId="3" w15:restartNumberingAfterBreak="0">
    <w:nsid w:val="7CC86B14"/>
    <w:multiLevelType w:val="hybridMultilevel"/>
    <w:tmpl w:val="492448AC"/>
    <w:lvl w:ilvl="0" w:tplc="7046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FBD"/>
    <w:rsid w:val="0000463A"/>
    <w:rsid w:val="00014420"/>
    <w:rsid w:val="00017237"/>
    <w:rsid w:val="00023BEF"/>
    <w:rsid w:val="00040D46"/>
    <w:rsid w:val="000415C0"/>
    <w:rsid w:val="00042FF3"/>
    <w:rsid w:val="00055249"/>
    <w:rsid w:val="0005748C"/>
    <w:rsid w:val="00061BF6"/>
    <w:rsid w:val="00064F58"/>
    <w:rsid w:val="000900C0"/>
    <w:rsid w:val="00096CFF"/>
    <w:rsid w:val="000A0546"/>
    <w:rsid w:val="000A42C7"/>
    <w:rsid w:val="000C4EC3"/>
    <w:rsid w:val="000C5912"/>
    <w:rsid w:val="000C6580"/>
    <w:rsid w:val="000E1EC1"/>
    <w:rsid w:val="000F772C"/>
    <w:rsid w:val="00116FEB"/>
    <w:rsid w:val="001243AB"/>
    <w:rsid w:val="001468E8"/>
    <w:rsid w:val="0015014E"/>
    <w:rsid w:val="00167395"/>
    <w:rsid w:val="00170853"/>
    <w:rsid w:val="0017486C"/>
    <w:rsid w:val="001A0D7D"/>
    <w:rsid w:val="001A57FC"/>
    <w:rsid w:val="001B6C63"/>
    <w:rsid w:val="001C416D"/>
    <w:rsid w:val="001D15E7"/>
    <w:rsid w:val="001D1FA9"/>
    <w:rsid w:val="001D2C26"/>
    <w:rsid w:val="001D6730"/>
    <w:rsid w:val="001D7298"/>
    <w:rsid w:val="001E53D4"/>
    <w:rsid w:val="001F4DA9"/>
    <w:rsid w:val="00205339"/>
    <w:rsid w:val="00207D4F"/>
    <w:rsid w:val="00211BBE"/>
    <w:rsid w:val="002224CE"/>
    <w:rsid w:val="00244D68"/>
    <w:rsid w:val="0024627C"/>
    <w:rsid w:val="002554ED"/>
    <w:rsid w:val="00262BDD"/>
    <w:rsid w:val="00271259"/>
    <w:rsid w:val="0028066A"/>
    <w:rsid w:val="00282F53"/>
    <w:rsid w:val="002932CB"/>
    <w:rsid w:val="002950BB"/>
    <w:rsid w:val="002A2BFA"/>
    <w:rsid w:val="002B0A21"/>
    <w:rsid w:val="002B1C7C"/>
    <w:rsid w:val="002C1A4F"/>
    <w:rsid w:val="002D05CE"/>
    <w:rsid w:val="002D78F6"/>
    <w:rsid w:val="002E5D53"/>
    <w:rsid w:val="003020D7"/>
    <w:rsid w:val="00304B99"/>
    <w:rsid w:val="00306D73"/>
    <w:rsid w:val="00311F74"/>
    <w:rsid w:val="00317A05"/>
    <w:rsid w:val="003348EA"/>
    <w:rsid w:val="0034769B"/>
    <w:rsid w:val="00352875"/>
    <w:rsid w:val="00355E87"/>
    <w:rsid w:val="003613E2"/>
    <w:rsid w:val="0037736A"/>
    <w:rsid w:val="003C078B"/>
    <w:rsid w:val="003D23C4"/>
    <w:rsid w:val="003F190E"/>
    <w:rsid w:val="003F6A2E"/>
    <w:rsid w:val="0043251C"/>
    <w:rsid w:val="00433DEA"/>
    <w:rsid w:val="00450292"/>
    <w:rsid w:val="00454761"/>
    <w:rsid w:val="004723C7"/>
    <w:rsid w:val="00481C3B"/>
    <w:rsid w:val="00481DC1"/>
    <w:rsid w:val="0048300A"/>
    <w:rsid w:val="004A3388"/>
    <w:rsid w:val="004A4C6D"/>
    <w:rsid w:val="004A748A"/>
    <w:rsid w:val="004B392E"/>
    <w:rsid w:val="004B4AF3"/>
    <w:rsid w:val="004C5D17"/>
    <w:rsid w:val="004D2C25"/>
    <w:rsid w:val="004D4BA5"/>
    <w:rsid w:val="004D64FF"/>
    <w:rsid w:val="005153D5"/>
    <w:rsid w:val="0056273D"/>
    <w:rsid w:val="00570D21"/>
    <w:rsid w:val="00571F28"/>
    <w:rsid w:val="005721F4"/>
    <w:rsid w:val="005758CE"/>
    <w:rsid w:val="0057744B"/>
    <w:rsid w:val="005857CF"/>
    <w:rsid w:val="005879DB"/>
    <w:rsid w:val="0059749D"/>
    <w:rsid w:val="005A4332"/>
    <w:rsid w:val="005A6E2B"/>
    <w:rsid w:val="005B0FC7"/>
    <w:rsid w:val="005B6508"/>
    <w:rsid w:val="005B727F"/>
    <w:rsid w:val="005C470F"/>
    <w:rsid w:val="005D0765"/>
    <w:rsid w:val="005E29CC"/>
    <w:rsid w:val="005E463F"/>
    <w:rsid w:val="005F7B6C"/>
    <w:rsid w:val="0061314A"/>
    <w:rsid w:val="006157A5"/>
    <w:rsid w:val="00621433"/>
    <w:rsid w:val="00650410"/>
    <w:rsid w:val="006519F2"/>
    <w:rsid w:val="00663162"/>
    <w:rsid w:val="006632B8"/>
    <w:rsid w:val="00671374"/>
    <w:rsid w:val="00694A83"/>
    <w:rsid w:val="006A7625"/>
    <w:rsid w:val="006D135C"/>
    <w:rsid w:val="006D4F43"/>
    <w:rsid w:val="006E7BEA"/>
    <w:rsid w:val="006F06A0"/>
    <w:rsid w:val="006F3733"/>
    <w:rsid w:val="007062F1"/>
    <w:rsid w:val="007201C2"/>
    <w:rsid w:val="00732262"/>
    <w:rsid w:val="007339F3"/>
    <w:rsid w:val="00734432"/>
    <w:rsid w:val="00736807"/>
    <w:rsid w:val="00742B6C"/>
    <w:rsid w:val="00743F26"/>
    <w:rsid w:val="0074778D"/>
    <w:rsid w:val="00763C6C"/>
    <w:rsid w:val="00771939"/>
    <w:rsid w:val="00777EE8"/>
    <w:rsid w:val="00792F4D"/>
    <w:rsid w:val="00797405"/>
    <w:rsid w:val="007A035A"/>
    <w:rsid w:val="007B51C0"/>
    <w:rsid w:val="007D6573"/>
    <w:rsid w:val="007E107E"/>
    <w:rsid w:val="00807ECC"/>
    <w:rsid w:val="00813986"/>
    <w:rsid w:val="008225AC"/>
    <w:rsid w:val="00825C60"/>
    <w:rsid w:val="00825E6B"/>
    <w:rsid w:val="008916DF"/>
    <w:rsid w:val="0089408B"/>
    <w:rsid w:val="008A4649"/>
    <w:rsid w:val="008C3FBD"/>
    <w:rsid w:val="008F7103"/>
    <w:rsid w:val="0091365B"/>
    <w:rsid w:val="00920120"/>
    <w:rsid w:val="00920395"/>
    <w:rsid w:val="00932F1D"/>
    <w:rsid w:val="00936E55"/>
    <w:rsid w:val="00941AA3"/>
    <w:rsid w:val="00946E5F"/>
    <w:rsid w:val="00951549"/>
    <w:rsid w:val="00954CF8"/>
    <w:rsid w:val="009577F5"/>
    <w:rsid w:val="00962B4B"/>
    <w:rsid w:val="00963CB7"/>
    <w:rsid w:val="0096454B"/>
    <w:rsid w:val="00965BB4"/>
    <w:rsid w:val="00965E45"/>
    <w:rsid w:val="0098004B"/>
    <w:rsid w:val="009813A9"/>
    <w:rsid w:val="0098634B"/>
    <w:rsid w:val="00987758"/>
    <w:rsid w:val="00995692"/>
    <w:rsid w:val="009A13EB"/>
    <w:rsid w:val="009A4F6C"/>
    <w:rsid w:val="009B1690"/>
    <w:rsid w:val="009D20E4"/>
    <w:rsid w:val="009E3B41"/>
    <w:rsid w:val="009E52D2"/>
    <w:rsid w:val="009F43CD"/>
    <w:rsid w:val="00A042F7"/>
    <w:rsid w:val="00A065D3"/>
    <w:rsid w:val="00A1574A"/>
    <w:rsid w:val="00A202D7"/>
    <w:rsid w:val="00A220B8"/>
    <w:rsid w:val="00A31EA5"/>
    <w:rsid w:val="00A349CD"/>
    <w:rsid w:val="00A73A7E"/>
    <w:rsid w:val="00A75D3D"/>
    <w:rsid w:val="00AA3E06"/>
    <w:rsid w:val="00AB01D0"/>
    <w:rsid w:val="00AB5388"/>
    <w:rsid w:val="00AC0ECE"/>
    <w:rsid w:val="00AD1802"/>
    <w:rsid w:val="00AD5D7A"/>
    <w:rsid w:val="00AD7ABA"/>
    <w:rsid w:val="00AF6958"/>
    <w:rsid w:val="00AF72E1"/>
    <w:rsid w:val="00B1186F"/>
    <w:rsid w:val="00B13388"/>
    <w:rsid w:val="00B15F23"/>
    <w:rsid w:val="00B53167"/>
    <w:rsid w:val="00B53B4C"/>
    <w:rsid w:val="00B6638A"/>
    <w:rsid w:val="00B764B5"/>
    <w:rsid w:val="00B8086E"/>
    <w:rsid w:val="00B90C87"/>
    <w:rsid w:val="00B940FA"/>
    <w:rsid w:val="00B9788C"/>
    <w:rsid w:val="00BA1CBE"/>
    <w:rsid w:val="00BA68A9"/>
    <w:rsid w:val="00BA716C"/>
    <w:rsid w:val="00BB6264"/>
    <w:rsid w:val="00BB6305"/>
    <w:rsid w:val="00BD64EA"/>
    <w:rsid w:val="00BF1BF8"/>
    <w:rsid w:val="00C0130D"/>
    <w:rsid w:val="00C06E96"/>
    <w:rsid w:val="00C121A6"/>
    <w:rsid w:val="00C27CB3"/>
    <w:rsid w:val="00C435E3"/>
    <w:rsid w:val="00C451C3"/>
    <w:rsid w:val="00C55154"/>
    <w:rsid w:val="00C575C2"/>
    <w:rsid w:val="00C73A58"/>
    <w:rsid w:val="00C770E2"/>
    <w:rsid w:val="00C84607"/>
    <w:rsid w:val="00C851F5"/>
    <w:rsid w:val="00C95A55"/>
    <w:rsid w:val="00CA6E9B"/>
    <w:rsid w:val="00CB2BD4"/>
    <w:rsid w:val="00CB32D7"/>
    <w:rsid w:val="00CB6400"/>
    <w:rsid w:val="00CB775B"/>
    <w:rsid w:val="00CC206F"/>
    <w:rsid w:val="00CC53E5"/>
    <w:rsid w:val="00CE62FA"/>
    <w:rsid w:val="00CF4966"/>
    <w:rsid w:val="00CF4B1C"/>
    <w:rsid w:val="00D020B5"/>
    <w:rsid w:val="00D12FA2"/>
    <w:rsid w:val="00D163CE"/>
    <w:rsid w:val="00D16FAA"/>
    <w:rsid w:val="00D451EF"/>
    <w:rsid w:val="00D4706A"/>
    <w:rsid w:val="00D51FB2"/>
    <w:rsid w:val="00D52B5C"/>
    <w:rsid w:val="00D53821"/>
    <w:rsid w:val="00D616C4"/>
    <w:rsid w:val="00D67ED0"/>
    <w:rsid w:val="00D72B23"/>
    <w:rsid w:val="00D75595"/>
    <w:rsid w:val="00D84E95"/>
    <w:rsid w:val="00D977EA"/>
    <w:rsid w:val="00DA35F7"/>
    <w:rsid w:val="00DA36D3"/>
    <w:rsid w:val="00DA48AC"/>
    <w:rsid w:val="00DB728E"/>
    <w:rsid w:val="00DB7C3F"/>
    <w:rsid w:val="00DC2C6E"/>
    <w:rsid w:val="00DC2E92"/>
    <w:rsid w:val="00DC7B4C"/>
    <w:rsid w:val="00DE257E"/>
    <w:rsid w:val="00DE7276"/>
    <w:rsid w:val="00DF4906"/>
    <w:rsid w:val="00E16B03"/>
    <w:rsid w:val="00E17862"/>
    <w:rsid w:val="00E26580"/>
    <w:rsid w:val="00E34187"/>
    <w:rsid w:val="00E35E69"/>
    <w:rsid w:val="00E4729B"/>
    <w:rsid w:val="00E60673"/>
    <w:rsid w:val="00E654D5"/>
    <w:rsid w:val="00E77EDA"/>
    <w:rsid w:val="00E8130E"/>
    <w:rsid w:val="00E85824"/>
    <w:rsid w:val="00E92A2F"/>
    <w:rsid w:val="00EA094E"/>
    <w:rsid w:val="00EA0D32"/>
    <w:rsid w:val="00EB646C"/>
    <w:rsid w:val="00ED61F6"/>
    <w:rsid w:val="00F20A06"/>
    <w:rsid w:val="00F262D3"/>
    <w:rsid w:val="00F30352"/>
    <w:rsid w:val="00F3232E"/>
    <w:rsid w:val="00F404AD"/>
    <w:rsid w:val="00F40854"/>
    <w:rsid w:val="00F46DF7"/>
    <w:rsid w:val="00F51BD8"/>
    <w:rsid w:val="00F7268E"/>
    <w:rsid w:val="00F76D30"/>
    <w:rsid w:val="00F857F7"/>
    <w:rsid w:val="00F8786E"/>
    <w:rsid w:val="00F920E1"/>
    <w:rsid w:val="00F94C05"/>
    <w:rsid w:val="00F9516A"/>
    <w:rsid w:val="00FA4BC9"/>
    <w:rsid w:val="00FC1766"/>
    <w:rsid w:val="00FE10D5"/>
    <w:rsid w:val="00FE68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509621-6FBF-4AA1-B784-01F98D388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D23C4"/>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8C3FBD"/>
    <w:rPr>
      <w:rFonts w:asciiTheme="majorHAnsi" w:eastAsiaTheme="majorEastAsia" w:hAnsiTheme="majorHAnsi" w:cstheme="majorBidi"/>
      <w:sz w:val="18"/>
      <w:szCs w:val="18"/>
    </w:rPr>
  </w:style>
  <w:style w:type="character" w:customStyle="1" w:styleId="a5">
    <w:name w:val="註解方塊文字 字元"/>
    <w:basedOn w:val="a1"/>
    <w:link w:val="a4"/>
    <w:uiPriority w:val="99"/>
    <w:semiHidden/>
    <w:rsid w:val="008C3FBD"/>
    <w:rPr>
      <w:rFonts w:asciiTheme="majorHAnsi" w:eastAsiaTheme="majorEastAsia" w:hAnsiTheme="majorHAnsi" w:cstheme="majorBidi"/>
      <w:sz w:val="18"/>
      <w:szCs w:val="18"/>
    </w:rPr>
  </w:style>
  <w:style w:type="paragraph" w:styleId="a6">
    <w:name w:val="header"/>
    <w:basedOn w:val="a0"/>
    <w:link w:val="a7"/>
    <w:uiPriority w:val="99"/>
    <w:unhideWhenUsed/>
    <w:rsid w:val="008C3FBD"/>
    <w:pPr>
      <w:tabs>
        <w:tab w:val="center" w:pos="4153"/>
        <w:tab w:val="right" w:pos="8306"/>
      </w:tabs>
      <w:snapToGrid w:val="0"/>
    </w:pPr>
    <w:rPr>
      <w:sz w:val="20"/>
      <w:szCs w:val="20"/>
    </w:rPr>
  </w:style>
  <w:style w:type="character" w:customStyle="1" w:styleId="a7">
    <w:name w:val="頁首 字元"/>
    <w:basedOn w:val="a1"/>
    <w:link w:val="a6"/>
    <w:uiPriority w:val="99"/>
    <w:rsid w:val="008C3FBD"/>
    <w:rPr>
      <w:sz w:val="20"/>
      <w:szCs w:val="20"/>
    </w:rPr>
  </w:style>
  <w:style w:type="paragraph" w:styleId="a8">
    <w:name w:val="footer"/>
    <w:basedOn w:val="a0"/>
    <w:link w:val="a9"/>
    <w:uiPriority w:val="99"/>
    <w:unhideWhenUsed/>
    <w:rsid w:val="008C3FBD"/>
    <w:pPr>
      <w:tabs>
        <w:tab w:val="center" w:pos="4153"/>
        <w:tab w:val="right" w:pos="8306"/>
      </w:tabs>
      <w:snapToGrid w:val="0"/>
    </w:pPr>
    <w:rPr>
      <w:sz w:val="20"/>
      <w:szCs w:val="20"/>
    </w:rPr>
  </w:style>
  <w:style w:type="character" w:customStyle="1" w:styleId="a9">
    <w:name w:val="頁尾 字元"/>
    <w:basedOn w:val="a1"/>
    <w:link w:val="a8"/>
    <w:uiPriority w:val="99"/>
    <w:rsid w:val="008C3FBD"/>
    <w:rPr>
      <w:sz w:val="20"/>
      <w:szCs w:val="20"/>
    </w:rPr>
  </w:style>
  <w:style w:type="character" w:styleId="aa">
    <w:name w:val="Strong"/>
    <w:basedOn w:val="a1"/>
    <w:uiPriority w:val="22"/>
    <w:qFormat/>
    <w:rsid w:val="009B1690"/>
    <w:rPr>
      <w:b/>
      <w:bCs/>
    </w:rPr>
  </w:style>
  <w:style w:type="paragraph" w:styleId="Web">
    <w:name w:val="Normal (Web)"/>
    <w:basedOn w:val="a0"/>
    <w:uiPriority w:val="99"/>
    <w:semiHidden/>
    <w:unhideWhenUsed/>
    <w:rsid w:val="00352875"/>
    <w:pPr>
      <w:widowControl/>
      <w:spacing w:before="100" w:beforeAutospacing="1" w:after="100" w:afterAutospacing="1"/>
    </w:pPr>
    <w:rPr>
      <w:rFonts w:ascii="新細明體" w:eastAsia="新細明體" w:hAnsi="新細明體" w:cs="新細明體"/>
      <w:kern w:val="0"/>
      <w:szCs w:val="24"/>
    </w:rPr>
  </w:style>
  <w:style w:type="character" w:styleId="ab">
    <w:name w:val="Hyperlink"/>
    <w:basedOn w:val="a1"/>
    <w:unhideWhenUsed/>
    <w:rsid w:val="00205339"/>
    <w:rPr>
      <w:color w:val="0000FF"/>
      <w:u w:val="single"/>
    </w:rPr>
  </w:style>
  <w:style w:type="character" w:customStyle="1" w:styleId="apple-converted-space">
    <w:name w:val="apple-converted-space"/>
    <w:basedOn w:val="a1"/>
    <w:rsid w:val="00205339"/>
  </w:style>
  <w:style w:type="paragraph" w:styleId="a">
    <w:name w:val="List Bullet"/>
    <w:basedOn w:val="a0"/>
    <w:uiPriority w:val="99"/>
    <w:unhideWhenUsed/>
    <w:rsid w:val="0098634B"/>
    <w:pPr>
      <w:numPr>
        <w:numId w:val="1"/>
      </w:numPr>
      <w:contextualSpacing/>
    </w:pPr>
  </w:style>
  <w:style w:type="paragraph" w:styleId="ac">
    <w:name w:val="List Paragraph"/>
    <w:basedOn w:val="a0"/>
    <w:uiPriority w:val="34"/>
    <w:qFormat/>
    <w:rsid w:val="00FE10D5"/>
    <w:pPr>
      <w:ind w:leftChars="200" w:left="480"/>
    </w:pPr>
  </w:style>
  <w:style w:type="paragraph" w:customStyle="1" w:styleId="0402">
    <w:name w:val="0402內文"/>
    <w:basedOn w:val="a0"/>
    <w:link w:val="04020"/>
    <w:qFormat/>
    <w:rsid w:val="0034769B"/>
    <w:pPr>
      <w:spacing w:line="360" w:lineRule="auto"/>
      <w:ind w:firstLineChars="200" w:firstLine="480"/>
      <w:jc w:val="both"/>
    </w:pPr>
  </w:style>
  <w:style w:type="character" w:customStyle="1" w:styleId="04020">
    <w:name w:val="0402內文 字元"/>
    <w:basedOn w:val="a1"/>
    <w:link w:val="0402"/>
    <w:rsid w:val="00347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358511">
      <w:bodyDiv w:val="1"/>
      <w:marLeft w:val="0"/>
      <w:marRight w:val="0"/>
      <w:marTop w:val="0"/>
      <w:marBottom w:val="0"/>
      <w:divBdr>
        <w:top w:val="none" w:sz="0" w:space="0" w:color="auto"/>
        <w:left w:val="none" w:sz="0" w:space="0" w:color="auto"/>
        <w:bottom w:val="none" w:sz="0" w:space="0" w:color="auto"/>
        <w:right w:val="none" w:sz="0" w:space="0" w:color="auto"/>
      </w:divBdr>
    </w:div>
    <w:div w:id="448858275">
      <w:bodyDiv w:val="1"/>
      <w:marLeft w:val="0"/>
      <w:marRight w:val="0"/>
      <w:marTop w:val="0"/>
      <w:marBottom w:val="0"/>
      <w:divBdr>
        <w:top w:val="none" w:sz="0" w:space="0" w:color="auto"/>
        <w:left w:val="none" w:sz="0" w:space="0" w:color="auto"/>
        <w:bottom w:val="none" w:sz="0" w:space="0" w:color="auto"/>
        <w:right w:val="none" w:sz="0" w:space="0" w:color="auto"/>
      </w:divBdr>
    </w:div>
    <w:div w:id="510920315">
      <w:bodyDiv w:val="1"/>
      <w:marLeft w:val="0"/>
      <w:marRight w:val="0"/>
      <w:marTop w:val="0"/>
      <w:marBottom w:val="0"/>
      <w:divBdr>
        <w:top w:val="none" w:sz="0" w:space="0" w:color="auto"/>
        <w:left w:val="none" w:sz="0" w:space="0" w:color="auto"/>
        <w:bottom w:val="none" w:sz="0" w:space="0" w:color="auto"/>
        <w:right w:val="none" w:sz="0" w:space="0" w:color="auto"/>
      </w:divBdr>
    </w:div>
    <w:div w:id="629551726">
      <w:bodyDiv w:val="1"/>
      <w:marLeft w:val="0"/>
      <w:marRight w:val="0"/>
      <w:marTop w:val="0"/>
      <w:marBottom w:val="0"/>
      <w:divBdr>
        <w:top w:val="none" w:sz="0" w:space="0" w:color="auto"/>
        <w:left w:val="none" w:sz="0" w:space="0" w:color="auto"/>
        <w:bottom w:val="none" w:sz="0" w:space="0" w:color="auto"/>
        <w:right w:val="none" w:sz="0" w:space="0" w:color="auto"/>
      </w:divBdr>
    </w:div>
    <w:div w:id="965819245">
      <w:bodyDiv w:val="1"/>
      <w:marLeft w:val="0"/>
      <w:marRight w:val="0"/>
      <w:marTop w:val="0"/>
      <w:marBottom w:val="0"/>
      <w:divBdr>
        <w:top w:val="none" w:sz="0" w:space="0" w:color="auto"/>
        <w:left w:val="none" w:sz="0" w:space="0" w:color="auto"/>
        <w:bottom w:val="none" w:sz="0" w:space="0" w:color="auto"/>
        <w:right w:val="none" w:sz="0" w:space="0" w:color="auto"/>
      </w:divBdr>
    </w:div>
    <w:div w:id="976766881">
      <w:bodyDiv w:val="1"/>
      <w:marLeft w:val="0"/>
      <w:marRight w:val="0"/>
      <w:marTop w:val="0"/>
      <w:marBottom w:val="0"/>
      <w:divBdr>
        <w:top w:val="none" w:sz="0" w:space="0" w:color="auto"/>
        <w:left w:val="none" w:sz="0" w:space="0" w:color="auto"/>
        <w:bottom w:val="none" w:sz="0" w:space="0" w:color="auto"/>
        <w:right w:val="none" w:sz="0" w:space="0" w:color="auto"/>
      </w:divBdr>
    </w:div>
    <w:div w:id="1035738644">
      <w:bodyDiv w:val="1"/>
      <w:marLeft w:val="0"/>
      <w:marRight w:val="0"/>
      <w:marTop w:val="0"/>
      <w:marBottom w:val="0"/>
      <w:divBdr>
        <w:top w:val="none" w:sz="0" w:space="0" w:color="auto"/>
        <w:left w:val="none" w:sz="0" w:space="0" w:color="auto"/>
        <w:bottom w:val="none" w:sz="0" w:space="0" w:color="auto"/>
        <w:right w:val="none" w:sz="0" w:space="0" w:color="auto"/>
      </w:divBdr>
    </w:div>
    <w:div w:id="1123420012">
      <w:bodyDiv w:val="1"/>
      <w:marLeft w:val="0"/>
      <w:marRight w:val="0"/>
      <w:marTop w:val="0"/>
      <w:marBottom w:val="0"/>
      <w:divBdr>
        <w:top w:val="none" w:sz="0" w:space="0" w:color="auto"/>
        <w:left w:val="none" w:sz="0" w:space="0" w:color="auto"/>
        <w:bottom w:val="none" w:sz="0" w:space="0" w:color="auto"/>
        <w:right w:val="none" w:sz="0" w:space="0" w:color="auto"/>
      </w:divBdr>
    </w:div>
    <w:div w:id="1432314285">
      <w:bodyDiv w:val="1"/>
      <w:marLeft w:val="0"/>
      <w:marRight w:val="0"/>
      <w:marTop w:val="0"/>
      <w:marBottom w:val="0"/>
      <w:divBdr>
        <w:top w:val="none" w:sz="0" w:space="0" w:color="auto"/>
        <w:left w:val="none" w:sz="0" w:space="0" w:color="auto"/>
        <w:bottom w:val="none" w:sz="0" w:space="0" w:color="auto"/>
        <w:right w:val="none" w:sz="0" w:space="0" w:color="auto"/>
      </w:divBdr>
    </w:div>
    <w:div w:id="1432822631">
      <w:bodyDiv w:val="1"/>
      <w:marLeft w:val="0"/>
      <w:marRight w:val="0"/>
      <w:marTop w:val="0"/>
      <w:marBottom w:val="0"/>
      <w:divBdr>
        <w:top w:val="none" w:sz="0" w:space="0" w:color="auto"/>
        <w:left w:val="none" w:sz="0" w:space="0" w:color="auto"/>
        <w:bottom w:val="none" w:sz="0" w:space="0" w:color="auto"/>
        <w:right w:val="none" w:sz="0" w:space="0" w:color="auto"/>
      </w:divBdr>
    </w:div>
    <w:div w:id="1569925667">
      <w:bodyDiv w:val="1"/>
      <w:marLeft w:val="0"/>
      <w:marRight w:val="0"/>
      <w:marTop w:val="0"/>
      <w:marBottom w:val="0"/>
      <w:divBdr>
        <w:top w:val="none" w:sz="0" w:space="0" w:color="auto"/>
        <w:left w:val="none" w:sz="0" w:space="0" w:color="auto"/>
        <w:bottom w:val="none" w:sz="0" w:space="0" w:color="auto"/>
        <w:right w:val="none" w:sz="0" w:space="0" w:color="auto"/>
      </w:divBdr>
    </w:div>
    <w:div w:id="1600404145">
      <w:bodyDiv w:val="1"/>
      <w:marLeft w:val="0"/>
      <w:marRight w:val="0"/>
      <w:marTop w:val="0"/>
      <w:marBottom w:val="0"/>
      <w:divBdr>
        <w:top w:val="none" w:sz="0" w:space="0" w:color="auto"/>
        <w:left w:val="none" w:sz="0" w:space="0" w:color="auto"/>
        <w:bottom w:val="none" w:sz="0" w:space="0" w:color="auto"/>
        <w:right w:val="none" w:sz="0" w:space="0" w:color="auto"/>
      </w:divBdr>
    </w:div>
    <w:div w:id="2080127061">
      <w:bodyDiv w:val="1"/>
      <w:marLeft w:val="0"/>
      <w:marRight w:val="0"/>
      <w:marTop w:val="0"/>
      <w:marBottom w:val="0"/>
      <w:divBdr>
        <w:top w:val="none" w:sz="0" w:space="0" w:color="auto"/>
        <w:left w:val="none" w:sz="0" w:space="0" w:color="auto"/>
        <w:bottom w:val="none" w:sz="0" w:space="0" w:color="auto"/>
        <w:right w:val="none" w:sz="0" w:space="0" w:color="auto"/>
      </w:divBdr>
    </w:div>
    <w:div w:id="212815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ly@itri.org.tw"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lsms.itri.org.tw/ClientSignUp/Index.aspx?ActGUID=98120A5C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F27FA1-595E-4D33-9275-B98F41A8C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4</Pages>
  <Words>373</Words>
  <Characters>2128</Characters>
  <Application>Microsoft Office Word</Application>
  <DocSecurity>0</DocSecurity>
  <Lines>17</Lines>
  <Paragraphs>4</Paragraphs>
  <ScaleCrop>false</ScaleCrop>
  <Company>Microsoft</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15</cp:revision>
  <cp:lastPrinted>2019-10-02T07:58:00Z</cp:lastPrinted>
  <dcterms:created xsi:type="dcterms:W3CDTF">2019-10-02T00:00:00Z</dcterms:created>
  <dcterms:modified xsi:type="dcterms:W3CDTF">2019-10-07T05:17:00Z</dcterms:modified>
</cp:coreProperties>
</file>